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E1" w:rsidRDefault="00F922E1">
      <w:pPr>
        <w:spacing w:line="360" w:lineRule="auto"/>
        <w:jc w:val="center"/>
        <w:rPr>
          <w:rFonts w:ascii="宋体" w:hAnsi="宋体"/>
          <w:color w:val="000000"/>
          <w:sz w:val="24"/>
        </w:rPr>
      </w:pPr>
    </w:p>
    <w:p w:rsidR="00F922E1" w:rsidRDefault="00F922E1">
      <w:pPr>
        <w:spacing w:line="360" w:lineRule="auto"/>
        <w:jc w:val="center"/>
        <w:rPr>
          <w:rFonts w:ascii="宋体" w:hAnsi="宋体"/>
          <w:color w:val="000000"/>
          <w:sz w:val="24"/>
        </w:rPr>
      </w:pPr>
    </w:p>
    <w:p w:rsidR="00F922E1" w:rsidRDefault="003C7504">
      <w:pPr>
        <w:spacing w:line="360" w:lineRule="auto"/>
        <w:jc w:val="center"/>
        <w:rPr>
          <w:rFonts w:ascii="宋体" w:hAnsi="宋体"/>
          <w:b/>
          <w:bCs/>
          <w:color w:val="000000"/>
          <w:sz w:val="32"/>
          <w:szCs w:val="32"/>
        </w:rPr>
      </w:pPr>
      <w:r>
        <w:rPr>
          <w:rFonts w:ascii="宋体" w:hAnsi="宋体" w:hint="eastAsia"/>
          <w:b/>
          <w:bCs/>
          <w:color w:val="000000"/>
          <w:sz w:val="32"/>
          <w:szCs w:val="32"/>
        </w:rPr>
        <w:t>江苏航运职业技术学院</w:t>
      </w:r>
    </w:p>
    <w:p w:rsidR="00F922E1" w:rsidRDefault="00F922E1">
      <w:pPr>
        <w:spacing w:line="360" w:lineRule="auto"/>
        <w:ind w:firstLine="1501"/>
        <w:rPr>
          <w:rFonts w:ascii="宋体" w:hAnsi="宋体"/>
          <w:b/>
          <w:color w:val="000000"/>
          <w:sz w:val="32"/>
          <w:szCs w:val="32"/>
        </w:rPr>
      </w:pPr>
    </w:p>
    <w:p w:rsidR="00F922E1" w:rsidRDefault="003C7504">
      <w:pPr>
        <w:spacing w:line="360" w:lineRule="auto"/>
        <w:jc w:val="center"/>
        <w:rPr>
          <w:rFonts w:ascii="宋体" w:hAnsi="宋体"/>
          <w:b/>
          <w:color w:val="000000"/>
          <w:sz w:val="32"/>
          <w:szCs w:val="32"/>
        </w:rPr>
      </w:pPr>
      <w:r>
        <w:rPr>
          <w:rFonts w:ascii="宋体" w:hAnsi="宋体" w:hint="eastAsia"/>
          <w:b/>
          <w:color w:val="000000"/>
          <w:sz w:val="32"/>
          <w:szCs w:val="32"/>
        </w:rPr>
        <w:t>学生毕业证书封皮、内芯采购项目招标文件</w:t>
      </w: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rPr>
          <w:rFonts w:ascii="宋体" w:hAnsi="宋体" w:cs="黑体"/>
          <w:b/>
          <w:color w:val="000000"/>
          <w:kern w:val="0"/>
          <w:sz w:val="32"/>
          <w:szCs w:val="32"/>
        </w:rPr>
      </w:pPr>
    </w:p>
    <w:p w:rsidR="00F922E1" w:rsidRDefault="003C7504">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 ：HYZB</w:t>
      </w:r>
      <w:r w:rsidR="00594551">
        <w:rPr>
          <w:rFonts w:ascii="宋体" w:hAnsi="宋体" w:cs="黑体"/>
          <w:b/>
          <w:color w:val="000000"/>
          <w:kern w:val="0"/>
          <w:sz w:val="32"/>
          <w:szCs w:val="32"/>
        </w:rPr>
        <w:t>20240206003</w:t>
      </w: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3C7504">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F922E1" w:rsidRDefault="00F922E1">
      <w:pPr>
        <w:spacing w:line="360" w:lineRule="auto"/>
        <w:rPr>
          <w:rFonts w:ascii="宋体" w:hAnsi="宋体"/>
          <w:color w:val="000000"/>
          <w:sz w:val="32"/>
          <w:szCs w:val="32"/>
          <w:u w:val="single"/>
        </w:rPr>
      </w:pPr>
    </w:p>
    <w:p w:rsidR="00F922E1" w:rsidRDefault="003C7504">
      <w:pPr>
        <w:spacing w:line="360" w:lineRule="auto"/>
        <w:ind w:firstLineChars="600" w:firstLine="1920"/>
        <w:rPr>
          <w:rFonts w:ascii="宋体" w:hAnsi="宋体"/>
          <w:color w:val="000000"/>
          <w:sz w:val="32"/>
          <w:szCs w:val="32"/>
        </w:rPr>
      </w:pPr>
      <w:r>
        <w:rPr>
          <w:rFonts w:ascii="宋体" w:hAnsi="宋体" w:hint="eastAsia"/>
          <w:color w:val="000000"/>
          <w:sz w:val="32"/>
          <w:szCs w:val="32"/>
        </w:rPr>
        <w:t>日   期： 202</w:t>
      </w:r>
      <w:r w:rsidR="00594551">
        <w:rPr>
          <w:rFonts w:ascii="宋体" w:hAnsi="宋体"/>
          <w:color w:val="000000"/>
          <w:sz w:val="32"/>
          <w:szCs w:val="32"/>
        </w:rPr>
        <w:t>4</w:t>
      </w:r>
      <w:r>
        <w:rPr>
          <w:rFonts w:ascii="宋体" w:hAnsi="宋体" w:hint="eastAsia"/>
          <w:color w:val="000000"/>
          <w:sz w:val="32"/>
          <w:szCs w:val="32"/>
        </w:rPr>
        <w:t>年</w:t>
      </w:r>
      <w:r w:rsidR="00594551">
        <w:rPr>
          <w:rFonts w:ascii="宋体" w:hAnsi="宋体" w:hint="eastAsia"/>
          <w:color w:val="000000"/>
          <w:sz w:val="32"/>
          <w:szCs w:val="32"/>
        </w:rPr>
        <w:t>0</w:t>
      </w:r>
      <w:r w:rsidR="00805275">
        <w:rPr>
          <w:rFonts w:ascii="宋体" w:hAnsi="宋体" w:hint="eastAsia"/>
          <w:color w:val="000000"/>
          <w:sz w:val="32"/>
          <w:szCs w:val="32"/>
        </w:rPr>
        <w:t>3</w:t>
      </w:r>
      <w:r>
        <w:rPr>
          <w:rFonts w:ascii="宋体" w:hAnsi="宋体" w:hint="eastAsia"/>
          <w:color w:val="000000"/>
          <w:sz w:val="32"/>
          <w:szCs w:val="32"/>
        </w:rPr>
        <w:t>月</w:t>
      </w:r>
      <w:r w:rsidR="00805275">
        <w:rPr>
          <w:rFonts w:ascii="宋体" w:hAnsi="宋体" w:hint="eastAsia"/>
          <w:color w:val="000000"/>
          <w:sz w:val="32"/>
          <w:szCs w:val="32"/>
        </w:rPr>
        <w:t>11</w:t>
      </w:r>
      <w:r>
        <w:rPr>
          <w:rFonts w:ascii="宋体" w:hAnsi="宋体" w:hint="eastAsia"/>
          <w:color w:val="000000"/>
          <w:sz w:val="32"/>
          <w:szCs w:val="32"/>
        </w:rPr>
        <w:t>日</w:t>
      </w:r>
    </w:p>
    <w:p w:rsidR="00F922E1" w:rsidRDefault="00F922E1">
      <w:pPr>
        <w:spacing w:line="360" w:lineRule="auto"/>
        <w:jc w:val="center"/>
        <w:rPr>
          <w:rFonts w:ascii="宋体" w:hAnsi="宋体"/>
          <w:b/>
          <w:color w:val="000000"/>
          <w:sz w:val="32"/>
          <w:szCs w:val="32"/>
        </w:rPr>
      </w:pPr>
    </w:p>
    <w:p w:rsidR="00F922E1" w:rsidRDefault="00F922E1">
      <w:pPr>
        <w:spacing w:line="360" w:lineRule="auto"/>
        <w:jc w:val="center"/>
        <w:rPr>
          <w:rFonts w:ascii="宋体" w:hAnsi="宋体"/>
          <w:b/>
          <w:color w:val="000000"/>
          <w:sz w:val="24"/>
        </w:rPr>
      </w:pPr>
    </w:p>
    <w:p w:rsidR="00F922E1" w:rsidRDefault="00F922E1">
      <w:pPr>
        <w:spacing w:line="360" w:lineRule="auto"/>
        <w:jc w:val="center"/>
        <w:rPr>
          <w:rFonts w:ascii="宋体" w:hAnsi="宋体"/>
          <w:b/>
          <w:color w:val="000000"/>
          <w:sz w:val="24"/>
        </w:rPr>
      </w:pPr>
    </w:p>
    <w:p w:rsidR="00F922E1" w:rsidRDefault="003C7504">
      <w:pPr>
        <w:spacing w:line="360" w:lineRule="auto"/>
        <w:jc w:val="center"/>
        <w:rPr>
          <w:rFonts w:ascii="宋体" w:hAnsi="宋体"/>
          <w:b/>
          <w:color w:val="000000"/>
          <w:sz w:val="36"/>
          <w:szCs w:val="36"/>
        </w:rPr>
      </w:pPr>
      <w:r>
        <w:rPr>
          <w:rFonts w:ascii="宋体" w:hAnsi="宋体" w:hint="eastAsia"/>
          <w:b/>
          <w:color w:val="000000"/>
          <w:sz w:val="36"/>
          <w:szCs w:val="36"/>
        </w:rPr>
        <w:lastRenderedPageBreak/>
        <w:t>学生毕业证书</w:t>
      </w:r>
      <w:r w:rsidR="002355D4" w:rsidRPr="002355D4">
        <w:rPr>
          <w:rFonts w:ascii="宋体" w:hAnsi="宋体" w:hint="eastAsia"/>
          <w:b/>
          <w:color w:val="000000"/>
          <w:sz w:val="36"/>
          <w:szCs w:val="36"/>
        </w:rPr>
        <w:t>封皮、内芯</w:t>
      </w:r>
      <w:r>
        <w:rPr>
          <w:rFonts w:ascii="宋体" w:hAnsi="宋体" w:hint="eastAsia"/>
          <w:b/>
          <w:color w:val="000000"/>
          <w:sz w:val="36"/>
          <w:szCs w:val="36"/>
        </w:rPr>
        <w:t>采购项目</w:t>
      </w:r>
      <w:r w:rsidR="00805275">
        <w:rPr>
          <w:rFonts w:ascii="宋体" w:hAnsi="宋体" w:hint="eastAsia"/>
          <w:b/>
          <w:color w:val="000000"/>
          <w:sz w:val="36"/>
          <w:szCs w:val="36"/>
        </w:rPr>
        <w:t>（二次）</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Fonts w:ascii="宋体" w:hAnsi="宋体" w:hint="eastAsia"/>
          <w:color w:val="000000"/>
          <w:sz w:val="24"/>
        </w:rPr>
        <w:t>2024-2026届学生毕业证书采购项目</w:t>
      </w:r>
      <w:r w:rsidR="00805275">
        <w:rPr>
          <w:rFonts w:ascii="宋体" w:hAnsi="宋体" w:hint="eastAsia"/>
          <w:color w:val="000000"/>
          <w:sz w:val="24"/>
        </w:rPr>
        <w:t>（二次）</w:t>
      </w:r>
      <w:r>
        <w:rPr>
          <w:rFonts w:ascii="宋体" w:hAnsi="宋体"/>
          <w:color w:val="000000"/>
          <w:sz w:val="24"/>
        </w:rPr>
        <w:t>进行公开招标，</w:t>
      </w:r>
      <w:r>
        <w:rPr>
          <w:rFonts w:ascii="宋体" w:hAnsi="宋体" w:hint="eastAsia"/>
          <w:color w:val="000000"/>
          <w:sz w:val="24"/>
        </w:rPr>
        <w:t>欢迎符合本次采购要求的供应商前来投标。</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b/>
          <w:color w:val="000000"/>
          <w:sz w:val="24"/>
        </w:rPr>
        <w:t>第一部分 招标公告</w:t>
      </w:r>
    </w:p>
    <w:p w:rsidR="00F922E1" w:rsidRDefault="003C7504">
      <w:pPr>
        <w:numPr>
          <w:ilvl w:val="0"/>
          <w:numId w:val="1"/>
        </w:numPr>
        <w:spacing w:line="380" w:lineRule="exact"/>
        <w:ind w:firstLine="0"/>
        <w:rPr>
          <w:rFonts w:ascii="宋体" w:hAnsi="宋体"/>
          <w:bCs/>
          <w:color w:val="000000"/>
          <w:sz w:val="24"/>
        </w:rPr>
      </w:pPr>
      <w:r>
        <w:rPr>
          <w:rFonts w:ascii="宋体" w:hAnsi="宋体" w:hint="eastAsia"/>
          <w:b/>
          <w:color w:val="000000"/>
          <w:sz w:val="24"/>
        </w:rPr>
        <w:t>项目名称：</w:t>
      </w:r>
      <w:r>
        <w:rPr>
          <w:rFonts w:ascii="宋体" w:hAnsi="宋体" w:hint="eastAsia"/>
          <w:bCs/>
          <w:color w:val="000000"/>
          <w:sz w:val="24"/>
        </w:rPr>
        <w:t>学生毕业证书封皮、内芯采购项目</w:t>
      </w:r>
      <w:r w:rsidR="00805275">
        <w:rPr>
          <w:rFonts w:ascii="宋体" w:hAnsi="宋体" w:hint="eastAsia"/>
          <w:bCs/>
          <w:color w:val="000000"/>
          <w:sz w:val="24"/>
        </w:rPr>
        <w:t>（二次）</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项目编号：</w:t>
      </w:r>
      <w:r w:rsidR="00594551">
        <w:rPr>
          <w:rFonts w:ascii="宋体" w:hAnsi="宋体" w:hint="eastAsia"/>
          <w:b/>
          <w:color w:val="000000"/>
          <w:sz w:val="24"/>
        </w:rPr>
        <w:t>H</w:t>
      </w:r>
      <w:r w:rsidR="00594551">
        <w:rPr>
          <w:rFonts w:ascii="宋体" w:hAnsi="宋体"/>
          <w:b/>
          <w:color w:val="000000"/>
          <w:sz w:val="24"/>
        </w:rPr>
        <w:t>YZB20240206003</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15.5万，</w:t>
      </w:r>
      <w:r>
        <w:rPr>
          <w:rFonts w:ascii="宋体" w:hAnsi="宋体" w:hint="eastAsia"/>
          <w:color w:val="000000"/>
          <w:sz w:val="24"/>
        </w:rPr>
        <w:t>每套</w:t>
      </w:r>
      <w:r>
        <w:rPr>
          <w:rFonts w:ascii="宋体" w:hAnsi="宋体" w:hint="eastAsia"/>
          <w:bCs/>
          <w:color w:val="000000"/>
          <w:sz w:val="24"/>
        </w:rPr>
        <w:t>最高限价8.61元</w:t>
      </w:r>
      <w:r w:rsidR="00FC505F">
        <w:rPr>
          <w:rFonts w:ascii="宋体" w:hAnsi="宋体" w:hint="eastAsia"/>
          <w:bCs/>
          <w:color w:val="000000"/>
          <w:sz w:val="24"/>
        </w:rPr>
        <w:t>（每套含封皮1本、内芯1张）</w:t>
      </w:r>
      <w:r>
        <w:rPr>
          <w:rFonts w:ascii="宋体" w:hAnsi="宋体" w:hint="eastAsia"/>
          <w:bCs/>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采购数量：</w:t>
      </w:r>
    </w:p>
    <w:p w:rsidR="00F922E1" w:rsidRDefault="00F922E1">
      <w:pPr>
        <w:spacing w:line="380" w:lineRule="exact"/>
        <w:rPr>
          <w:rFonts w:ascii="宋体" w:hAnsi="宋体"/>
          <w:b/>
          <w:color w:val="000000"/>
          <w:sz w:val="24"/>
        </w:rPr>
      </w:pPr>
    </w:p>
    <w:tbl>
      <w:tblPr>
        <w:tblStyle w:val="ad"/>
        <w:tblW w:w="8518" w:type="dxa"/>
        <w:jc w:val="center"/>
        <w:tblLook w:val="04A0" w:firstRow="1" w:lastRow="0" w:firstColumn="1" w:lastColumn="0" w:noHBand="0" w:noVBand="1"/>
      </w:tblPr>
      <w:tblGrid>
        <w:gridCol w:w="1015"/>
        <w:gridCol w:w="2600"/>
        <w:gridCol w:w="2499"/>
        <w:gridCol w:w="1800"/>
        <w:gridCol w:w="604"/>
      </w:tblGrid>
      <w:tr w:rsidR="00F922E1">
        <w:trPr>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年份</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毕（结）生证书套数（含封皮及内芯）（普通类）</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毕（结）生证书套数（含封皮及内芯）（成教类）</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合计</w:t>
            </w:r>
          </w:p>
        </w:tc>
        <w:tc>
          <w:tcPr>
            <w:tcW w:w="604"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备注</w:t>
            </w: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2024年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4300套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2400套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6700套</w:t>
            </w:r>
          </w:p>
        </w:tc>
        <w:tc>
          <w:tcPr>
            <w:tcW w:w="604" w:type="dxa"/>
            <w:vMerge w:val="restart"/>
          </w:tcPr>
          <w:p w:rsidR="00F922E1" w:rsidRDefault="00F922E1">
            <w:pPr>
              <w:widowControl/>
              <w:spacing w:line="380" w:lineRule="exact"/>
              <w:rPr>
                <w:rFonts w:ascii="宋体" w:hAnsi="宋体" w:cs="宋体"/>
                <w:sz w:val="24"/>
              </w:rPr>
            </w:pP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2025年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4500套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1600套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6100套</w:t>
            </w:r>
          </w:p>
        </w:tc>
        <w:tc>
          <w:tcPr>
            <w:tcW w:w="604" w:type="dxa"/>
            <w:vMerge/>
          </w:tcPr>
          <w:p w:rsidR="00F922E1" w:rsidRDefault="00F922E1">
            <w:pPr>
              <w:widowControl/>
              <w:spacing w:line="380" w:lineRule="exact"/>
              <w:jc w:val="center"/>
              <w:rPr>
                <w:rFonts w:ascii="宋体" w:hAnsi="宋体" w:cs="宋体"/>
                <w:sz w:val="24"/>
              </w:rPr>
            </w:pP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2026年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4200套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1000套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5200套</w:t>
            </w:r>
          </w:p>
        </w:tc>
        <w:tc>
          <w:tcPr>
            <w:tcW w:w="604" w:type="dxa"/>
            <w:vMerge/>
          </w:tcPr>
          <w:p w:rsidR="00F922E1" w:rsidRDefault="00F922E1">
            <w:pPr>
              <w:widowControl/>
              <w:spacing w:line="380" w:lineRule="exact"/>
              <w:jc w:val="center"/>
              <w:rPr>
                <w:rFonts w:ascii="宋体" w:hAnsi="宋体" w:cs="宋体"/>
                <w:sz w:val="24"/>
              </w:rPr>
            </w:pPr>
          </w:p>
        </w:tc>
      </w:tr>
    </w:tbl>
    <w:p w:rsidR="00F922E1" w:rsidRDefault="003C7504">
      <w:pPr>
        <w:widowControl/>
        <w:spacing w:beforeLines="50" w:before="156" w:afterLines="50" w:after="156" w:line="380" w:lineRule="exact"/>
        <w:ind w:firstLineChars="200" w:firstLine="480"/>
        <w:rPr>
          <w:rFonts w:ascii="宋体" w:hAnsi="宋体" w:cs="宋体"/>
          <w:sz w:val="24"/>
          <w:szCs w:val="32"/>
        </w:rPr>
      </w:pPr>
      <w:r>
        <w:rPr>
          <w:rFonts w:ascii="宋体" w:hAnsi="宋体" w:cs="宋体" w:hint="eastAsia"/>
          <w:sz w:val="24"/>
          <w:szCs w:val="32"/>
        </w:rPr>
        <w:t>说明：采购数量具体以当年实际采购数量据实结算，三年内不少于预计采购总量的90%。</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招标方式：</w:t>
      </w:r>
      <w:r>
        <w:rPr>
          <w:rFonts w:ascii="宋体" w:hAnsi="宋体" w:hint="eastAsia"/>
          <w:bCs/>
          <w:color w:val="000000"/>
          <w:sz w:val="24"/>
        </w:rPr>
        <w:t>采取公开招标的方式，招标文件自行下载。</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投标人资质要求</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1、具有独立承担民事责任的能力；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2、具有良好的商业信誉和健全的财务会计制度；</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3、具有履行合同所必需的设备和专业技术能力；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4、有依法缴纳税收和社会保障资金的良好记录；</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6、法律、行政法规的其他条件。</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（三）投标人需有普通高等学校毕业证书生产经验，</w:t>
      </w:r>
      <w:r>
        <w:rPr>
          <w:rFonts w:ascii="宋体" w:hAnsi="宋体"/>
          <w:color w:val="000000"/>
          <w:sz w:val="24"/>
        </w:rPr>
        <w:t>具有新闻出版行政部门颁发的《印刷经营许可证》。具有防伪印刷相关资质或秘密载体印刷相关资质。</w:t>
      </w:r>
    </w:p>
    <w:p w:rsidR="00F922E1" w:rsidRDefault="003C7504">
      <w:pPr>
        <w:spacing w:line="380" w:lineRule="exact"/>
        <w:rPr>
          <w:rFonts w:ascii="宋体" w:hAnsi="宋体"/>
          <w:color w:val="000000"/>
          <w:sz w:val="24"/>
        </w:rPr>
      </w:pPr>
      <w:r>
        <w:rPr>
          <w:rFonts w:ascii="宋体" w:hAnsi="宋体"/>
          <w:color w:val="000000"/>
          <w:sz w:val="24"/>
        </w:rPr>
        <w:t>自20</w:t>
      </w:r>
      <w:r>
        <w:rPr>
          <w:rFonts w:ascii="宋体" w:hAnsi="宋体" w:hint="eastAsia"/>
          <w:color w:val="000000"/>
          <w:sz w:val="24"/>
        </w:rPr>
        <w:t>22</w:t>
      </w:r>
      <w:r>
        <w:rPr>
          <w:rFonts w:ascii="宋体" w:hAnsi="宋体"/>
          <w:color w:val="000000"/>
          <w:sz w:val="24"/>
        </w:rPr>
        <w:t>年1月1日至今（以合同签订时间为准），至少具有</w:t>
      </w:r>
      <w:r>
        <w:rPr>
          <w:rFonts w:ascii="宋体" w:hAnsi="宋体" w:hint="eastAsia"/>
          <w:color w:val="000000"/>
          <w:sz w:val="24"/>
        </w:rPr>
        <w:t>不少于10</w:t>
      </w:r>
      <w:r>
        <w:rPr>
          <w:rFonts w:ascii="宋体" w:hAnsi="宋体"/>
          <w:color w:val="000000"/>
          <w:sz w:val="24"/>
        </w:rPr>
        <w:t>份</w:t>
      </w:r>
      <w:r>
        <w:rPr>
          <w:rFonts w:ascii="宋体" w:hAnsi="宋体" w:hint="eastAsia"/>
          <w:color w:val="000000"/>
          <w:sz w:val="24"/>
        </w:rPr>
        <w:t>不同</w:t>
      </w:r>
      <w:r>
        <w:rPr>
          <w:rFonts w:ascii="宋体" w:hAnsi="宋体"/>
          <w:color w:val="000000"/>
          <w:sz w:val="24"/>
        </w:rPr>
        <w:t>高等院校委托的毕业证书或学位证书印制业绩。</w:t>
      </w:r>
    </w:p>
    <w:p w:rsidR="00F922E1" w:rsidRDefault="003C7504">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承诺一切与版权、运输费用及责任由投标人承担，供货时提供的所有产品不存在任何的知识产权与版权的法律纠纷，可合法使</w:t>
      </w:r>
      <w:r>
        <w:rPr>
          <w:rFonts w:ascii="宋体" w:hAnsi="宋体" w:hint="eastAsia"/>
          <w:color w:val="000000"/>
          <w:sz w:val="24"/>
        </w:rPr>
        <w:lastRenderedPageBreak/>
        <w:t>用</w:t>
      </w:r>
      <w:r>
        <w:rPr>
          <w:rFonts w:ascii="宋体" w:hAnsi="宋体"/>
          <w:color w:val="000000"/>
          <w:sz w:val="24"/>
        </w:rPr>
        <w:t>)</w:t>
      </w:r>
      <w:r>
        <w:rPr>
          <w:rFonts w:ascii="宋体" w:hAnsi="宋体" w:hint="eastAsia"/>
          <w:color w:val="000000"/>
          <w:sz w:val="24"/>
        </w:rPr>
        <w:t>；</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投标地点：</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送达地址：江苏航运职业技术学院（江苏省南通市经济技术开发区通盛大道185号）西大门外北侧创业园南楼一楼评标室。</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邮寄地址：江苏航运职业技术学院（江苏省南通市经济技术开发区通盛大道185号）崇德楼217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截标时间：2024年</w:t>
      </w:r>
      <w:r w:rsidR="00FC505F">
        <w:rPr>
          <w:rFonts w:ascii="宋体" w:hAnsi="宋体" w:hint="eastAsia"/>
          <w:b/>
          <w:color w:val="000000"/>
          <w:sz w:val="24"/>
        </w:rPr>
        <w:t>0</w:t>
      </w:r>
      <w:r w:rsidR="002355D4">
        <w:rPr>
          <w:rFonts w:ascii="宋体" w:hAnsi="宋体" w:hint="eastAsia"/>
          <w:b/>
          <w:color w:val="000000"/>
          <w:sz w:val="24"/>
        </w:rPr>
        <w:t>4</w:t>
      </w:r>
      <w:r>
        <w:rPr>
          <w:rFonts w:ascii="宋体" w:hAnsi="宋体" w:hint="eastAsia"/>
          <w:b/>
          <w:color w:val="000000"/>
          <w:sz w:val="24"/>
        </w:rPr>
        <w:t>月</w:t>
      </w:r>
      <w:r w:rsidR="002355D4">
        <w:rPr>
          <w:rFonts w:ascii="宋体" w:hAnsi="宋体" w:hint="eastAsia"/>
          <w:b/>
          <w:color w:val="000000"/>
          <w:sz w:val="24"/>
        </w:rPr>
        <w:t>02</w:t>
      </w:r>
      <w:r>
        <w:rPr>
          <w:rFonts w:ascii="宋体" w:hAnsi="宋体" w:hint="eastAsia"/>
          <w:b/>
          <w:color w:val="000000"/>
          <w:sz w:val="24"/>
        </w:rPr>
        <w:t>日0</w:t>
      </w:r>
      <w:r w:rsidR="00805275">
        <w:rPr>
          <w:rFonts w:ascii="宋体" w:hAnsi="宋体" w:hint="eastAsia"/>
          <w:b/>
          <w:color w:val="000000"/>
          <w:sz w:val="24"/>
        </w:rPr>
        <w:t>9</w:t>
      </w:r>
      <w:r>
        <w:rPr>
          <w:rFonts w:ascii="宋体" w:hAnsi="宋体" w:hint="eastAsia"/>
          <w:b/>
          <w:color w:val="000000"/>
          <w:sz w:val="24"/>
        </w:rPr>
        <w:t>时:30分</w:t>
      </w:r>
    </w:p>
    <w:p w:rsidR="00F922E1" w:rsidRDefault="003C7504">
      <w:pPr>
        <w:spacing w:line="380" w:lineRule="exact"/>
        <w:ind w:firstLine="480"/>
        <w:rPr>
          <w:rFonts w:ascii="宋体" w:hAnsi="宋体"/>
          <w:color w:val="000000"/>
          <w:sz w:val="24"/>
        </w:rPr>
      </w:pPr>
      <w:r>
        <w:rPr>
          <w:rFonts w:ascii="宋体" w:hAnsi="宋体"/>
          <w:color w:val="000000"/>
          <w:sz w:val="24"/>
        </w:rPr>
        <w:t>投标人都必须在规定的截标</w:t>
      </w:r>
      <w:bookmarkStart w:id="0" w:name="_GoBack"/>
      <w:bookmarkEnd w:id="0"/>
      <w:r>
        <w:rPr>
          <w:rFonts w:ascii="宋体" w:hAnsi="宋体"/>
          <w:color w:val="000000"/>
          <w:sz w:val="24"/>
        </w:rPr>
        <w:t>时间前，将符合要求的投标文件送至或寄至（以标书到达时间为准）招标人。</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联系方式：</w:t>
      </w:r>
    </w:p>
    <w:p w:rsidR="00F922E1" w:rsidRDefault="003C7504">
      <w:pPr>
        <w:spacing w:line="380" w:lineRule="exact"/>
        <w:ind w:firstLine="480"/>
        <w:rPr>
          <w:rFonts w:ascii="宋体" w:hAnsi="宋体" w:cs="宋体"/>
          <w:color w:val="000000"/>
          <w:kern w:val="0"/>
          <w:sz w:val="24"/>
        </w:rPr>
      </w:pPr>
      <w:r>
        <w:rPr>
          <w:rFonts w:ascii="宋体" w:hAnsi="宋体" w:hint="eastAsia"/>
          <w:color w:val="000000"/>
          <w:sz w:val="24"/>
        </w:rPr>
        <w:t>张老师</w:t>
      </w:r>
      <w:r>
        <w:rPr>
          <w:rFonts w:ascii="宋体" w:hAnsi="宋体" w:cs="宋体" w:hint="eastAsia"/>
          <w:color w:val="000000"/>
          <w:kern w:val="0"/>
          <w:sz w:val="24"/>
        </w:rPr>
        <w:t>0513-85965565（学生工作处）</w:t>
      </w:r>
    </w:p>
    <w:p w:rsidR="00F922E1" w:rsidRDefault="003C7504">
      <w:pPr>
        <w:spacing w:line="380" w:lineRule="exact"/>
        <w:ind w:firstLine="480"/>
        <w:rPr>
          <w:rFonts w:ascii="宋体" w:hAnsi="宋体"/>
          <w:color w:val="000000"/>
          <w:sz w:val="24"/>
        </w:rPr>
      </w:pPr>
      <w:r>
        <w:rPr>
          <w:rFonts w:ascii="宋体" w:hAnsi="宋体" w:hint="eastAsia"/>
          <w:color w:val="000000"/>
          <w:sz w:val="24"/>
        </w:rPr>
        <w:t>黄老师0513-85960860（资产管理中心）</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纪检监察：</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电话：0513-85965510，举报邮箱：</w:t>
      </w:r>
      <w:hyperlink r:id="rId9" w:history="1">
        <w:r>
          <w:rPr>
            <w:rStyle w:val="af1"/>
            <w:rFonts w:ascii="宋体" w:hAnsi="宋体" w:hint="eastAsia"/>
            <w:sz w:val="24"/>
          </w:rPr>
          <w:t>jjjc@ntsc.edu.cn</w:t>
        </w:r>
      </w:hyperlink>
      <w:r>
        <w:rPr>
          <w:rFonts w:ascii="宋体" w:hAnsi="宋体" w:hint="eastAsia"/>
          <w:color w:val="000000"/>
          <w:sz w:val="24"/>
        </w:rPr>
        <w:t>。</w:t>
      </w:r>
    </w:p>
    <w:p w:rsidR="00F922E1" w:rsidRPr="00FC505F" w:rsidRDefault="003C7504" w:rsidP="00FC505F">
      <w:pPr>
        <w:numPr>
          <w:ilvl w:val="0"/>
          <w:numId w:val="1"/>
        </w:numPr>
        <w:spacing w:line="380" w:lineRule="exact"/>
        <w:ind w:firstLine="0"/>
        <w:rPr>
          <w:rFonts w:ascii="宋体" w:hAnsi="宋体"/>
          <w:b/>
          <w:color w:val="000000"/>
          <w:sz w:val="24"/>
        </w:rPr>
      </w:pPr>
      <w:r>
        <w:rPr>
          <w:rFonts w:ascii="宋体" w:hAnsi="宋体" w:hint="eastAsia"/>
          <w:b/>
          <w:color w:val="000000"/>
          <w:sz w:val="24"/>
        </w:rPr>
        <w:t>开标时间：</w:t>
      </w:r>
      <w:r w:rsidR="00FC505F">
        <w:rPr>
          <w:rFonts w:ascii="宋体" w:hAnsi="宋体" w:hint="eastAsia"/>
          <w:b/>
          <w:color w:val="000000"/>
          <w:sz w:val="24"/>
        </w:rPr>
        <w:t>2024年0</w:t>
      </w:r>
      <w:r w:rsidR="002355D4">
        <w:rPr>
          <w:rFonts w:ascii="宋体" w:hAnsi="宋体" w:hint="eastAsia"/>
          <w:b/>
          <w:color w:val="000000"/>
          <w:sz w:val="24"/>
        </w:rPr>
        <w:t>4</w:t>
      </w:r>
      <w:r w:rsidR="00FC505F">
        <w:rPr>
          <w:rFonts w:ascii="宋体" w:hAnsi="宋体" w:hint="eastAsia"/>
          <w:b/>
          <w:color w:val="000000"/>
          <w:sz w:val="24"/>
        </w:rPr>
        <w:t>月</w:t>
      </w:r>
      <w:r w:rsidR="002355D4">
        <w:rPr>
          <w:rFonts w:ascii="宋体" w:hAnsi="宋体" w:hint="eastAsia"/>
          <w:b/>
          <w:color w:val="000000"/>
          <w:sz w:val="24"/>
        </w:rPr>
        <w:t>02</w:t>
      </w:r>
      <w:r w:rsidR="00FC505F">
        <w:rPr>
          <w:rFonts w:ascii="宋体" w:hAnsi="宋体" w:hint="eastAsia"/>
          <w:b/>
          <w:color w:val="000000"/>
          <w:sz w:val="24"/>
        </w:rPr>
        <w:t>日09时:30分</w:t>
      </w:r>
      <w:r w:rsidRPr="00FC505F">
        <w:rPr>
          <w:rFonts w:ascii="宋体" w:hAnsi="宋体" w:hint="eastAsia"/>
          <w:bCs/>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开标地点：</w:t>
      </w:r>
      <w:r>
        <w:rPr>
          <w:rFonts w:ascii="宋体" w:hAnsi="宋体" w:hint="eastAsia"/>
          <w:color w:val="000000"/>
          <w:sz w:val="24"/>
        </w:rPr>
        <w:t>江苏航运职业技术学院西大门外北侧创业园南楼一楼评标室</w:t>
      </w:r>
      <w:r>
        <w:rPr>
          <w:rFonts w:ascii="宋体" w:hAnsi="宋体" w:hint="eastAsia"/>
          <w:b/>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投标须知及投标文件说明</w:t>
      </w:r>
    </w:p>
    <w:p w:rsidR="00F922E1" w:rsidRDefault="003C7504">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正肆副，商务报价部分一正。在每一份投标文件上要明确标注投标人全称，“正本”、“副本”字样。。</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（3）密封后应标明招标文件项目名称、项目编号、边缝处加盖单位骑缝章或骑缝签字，并注明于开标前不得启封。</w:t>
      </w:r>
    </w:p>
    <w:p w:rsidR="00F922E1" w:rsidRDefault="003C7504">
      <w:pPr>
        <w:spacing w:line="380" w:lineRule="exact"/>
        <w:ind w:firstLineChars="200" w:firstLine="482"/>
        <w:rPr>
          <w:rFonts w:ascii="宋体" w:hAnsi="宋体"/>
          <w:b/>
          <w:color w:val="000000"/>
          <w:sz w:val="24"/>
        </w:rPr>
      </w:pPr>
      <w:r>
        <w:rPr>
          <w:rFonts w:ascii="宋体" w:hAnsi="宋体" w:hint="eastAsia"/>
          <w:b/>
          <w:color w:val="000000"/>
          <w:sz w:val="24"/>
        </w:rPr>
        <w:lastRenderedPageBreak/>
        <w:t>（二）投标文件的组成</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1.资格审查资料部分</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F922E1" w:rsidRDefault="003C7504">
      <w:pPr>
        <w:spacing w:line="380" w:lineRule="exact"/>
        <w:ind w:firstLineChars="196" w:firstLine="470"/>
        <w:rPr>
          <w:rFonts w:ascii="宋体" w:hAnsi="宋体"/>
          <w:color w:val="000000"/>
          <w:sz w:val="24"/>
        </w:rPr>
      </w:pPr>
      <w:r>
        <w:rPr>
          <w:rFonts w:ascii="宋体" w:hAnsi="宋体" w:hint="eastAsia"/>
          <w:color w:val="000000"/>
          <w:sz w:val="24"/>
        </w:rPr>
        <w:t>2.技术响应部分</w:t>
      </w:r>
    </w:p>
    <w:p w:rsidR="00F922E1" w:rsidRDefault="003C7504">
      <w:pPr>
        <w:spacing w:line="380" w:lineRule="exact"/>
        <w:ind w:firstLineChars="200" w:firstLine="480"/>
        <w:rPr>
          <w:rFonts w:ascii="宋体" w:hAnsi="宋体"/>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r w:rsidR="00A30DB0">
        <w:rPr>
          <w:rFonts w:ascii="宋体" w:hAnsi="宋体" w:hint="eastAsia"/>
          <w:sz w:val="24"/>
        </w:rPr>
        <w:t>封皮、内芯投标样品一套。</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F922E1" w:rsidRDefault="003C7504">
      <w:pPr>
        <w:spacing w:line="380" w:lineRule="exact"/>
        <w:ind w:firstLineChars="100" w:firstLine="240"/>
        <w:rPr>
          <w:rFonts w:ascii="宋体" w:hAnsi="宋体"/>
          <w:color w:val="000000"/>
          <w:sz w:val="24"/>
        </w:rPr>
      </w:pPr>
      <w:r>
        <w:rPr>
          <w:rFonts w:ascii="宋体" w:hAnsi="宋体"/>
          <w:color w:val="000000"/>
          <w:sz w:val="24"/>
        </w:rPr>
        <w:t>（1）</w:t>
      </w:r>
      <w:r>
        <w:rPr>
          <w:rFonts w:ascii="宋体" w:hAnsi="宋体" w:hint="eastAsia"/>
          <w:sz w:val="24"/>
        </w:rPr>
        <w:t>投标方报价为根据预计采购数量确定的毕业证书单套价格，其中内芯和封皮还需单独报价。报价包含采购、运输过程中产生的所有费用。</w:t>
      </w:r>
    </w:p>
    <w:p w:rsidR="00F922E1" w:rsidRDefault="003C7504">
      <w:pPr>
        <w:spacing w:line="380" w:lineRule="exact"/>
        <w:ind w:firstLineChars="100" w:firstLine="240"/>
        <w:rPr>
          <w:rFonts w:ascii="宋体" w:hAnsi="宋体"/>
          <w:color w:val="000000"/>
          <w:sz w:val="24"/>
        </w:rPr>
      </w:pPr>
      <w:r>
        <w:rPr>
          <w:rFonts w:ascii="宋体" w:hAnsi="宋体" w:hint="eastAsia"/>
          <w:sz w:val="24"/>
        </w:rPr>
        <w:t>（2）一</w:t>
      </w:r>
      <w:r>
        <w:rPr>
          <w:rFonts w:ascii="宋体" w:hAnsi="宋体"/>
          <w:color w:val="000000"/>
          <w:sz w:val="24"/>
        </w:rPr>
        <w:t>个标的只允许有一个报价，招标方不接受任何有选择性的报价。</w:t>
      </w:r>
    </w:p>
    <w:p w:rsidR="00F922E1" w:rsidRDefault="003C7504">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F922E1" w:rsidRDefault="003C7504">
      <w:pPr>
        <w:spacing w:line="380" w:lineRule="exact"/>
        <w:ind w:firstLineChars="100" w:firstLine="240"/>
        <w:rPr>
          <w:rFonts w:ascii="宋体" w:hAnsi="宋体"/>
          <w:color w:val="000000"/>
          <w:sz w:val="24"/>
        </w:rPr>
      </w:pPr>
      <w:r>
        <w:rPr>
          <w:rFonts w:ascii="宋体" w:hAnsi="宋体" w:hint="eastAsia"/>
          <w:color w:val="000000"/>
          <w:sz w:val="24"/>
        </w:rPr>
        <w:t>（4）提供正规普通发票。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970"/>
        <w:gridCol w:w="3999"/>
      </w:tblGrid>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序号</w:t>
            </w:r>
          </w:p>
        </w:tc>
        <w:tc>
          <w:tcPr>
            <w:tcW w:w="3970"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品名</w:t>
            </w:r>
          </w:p>
        </w:tc>
        <w:tc>
          <w:tcPr>
            <w:tcW w:w="3999"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单价报价</w:t>
            </w:r>
          </w:p>
        </w:tc>
      </w:tr>
      <w:tr w:rsidR="00F922E1">
        <w:trPr>
          <w:trHeight w:val="323"/>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1</w:t>
            </w:r>
          </w:p>
        </w:tc>
        <w:tc>
          <w:tcPr>
            <w:tcW w:w="3970" w:type="dxa"/>
            <w:vAlign w:val="center"/>
          </w:tcPr>
          <w:p w:rsidR="00F922E1" w:rsidRDefault="003C7504">
            <w:pPr>
              <w:jc w:val="center"/>
              <w:rPr>
                <w:rFonts w:ascii="宋体" w:hAnsi="宋体"/>
                <w:color w:val="000000"/>
                <w:sz w:val="24"/>
              </w:rPr>
            </w:pPr>
            <w:r>
              <w:rPr>
                <w:rFonts w:ascii="宋体" w:hAnsi="宋体" w:cs="宋体" w:hint="eastAsia"/>
                <w:sz w:val="24"/>
                <w:szCs w:val="32"/>
              </w:rPr>
              <w:t>普通高等学校毕（结）业证书内芯</w:t>
            </w:r>
          </w:p>
        </w:tc>
        <w:tc>
          <w:tcPr>
            <w:tcW w:w="3999" w:type="dxa"/>
            <w:vAlign w:val="center"/>
          </w:tcPr>
          <w:p w:rsidR="00F922E1" w:rsidRDefault="00F922E1">
            <w:pPr>
              <w:spacing w:line="380" w:lineRule="exact"/>
              <w:jc w:val="center"/>
              <w:rPr>
                <w:rFonts w:ascii="宋体" w:hAnsi="宋体"/>
                <w:color w:val="000000"/>
                <w:sz w:val="24"/>
              </w:rPr>
            </w:pPr>
          </w:p>
        </w:tc>
      </w:tr>
      <w:tr w:rsidR="00F922E1">
        <w:trPr>
          <w:trHeight w:val="323"/>
        </w:trPr>
        <w:tc>
          <w:tcPr>
            <w:tcW w:w="791"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2</w:t>
            </w:r>
          </w:p>
        </w:tc>
        <w:tc>
          <w:tcPr>
            <w:tcW w:w="3970" w:type="dxa"/>
            <w:vAlign w:val="center"/>
          </w:tcPr>
          <w:p w:rsidR="00F922E1" w:rsidRDefault="003C7504">
            <w:pPr>
              <w:jc w:val="center"/>
              <w:rPr>
                <w:rFonts w:ascii="宋体" w:hAnsi="宋体"/>
                <w:color w:val="000000"/>
                <w:sz w:val="24"/>
              </w:rPr>
            </w:pPr>
            <w:r>
              <w:rPr>
                <w:rFonts w:ascii="宋体" w:hAnsi="宋体" w:cs="宋体" w:hint="eastAsia"/>
                <w:sz w:val="24"/>
                <w:szCs w:val="32"/>
              </w:rPr>
              <w:t>普通高等学校毕业证书封皮</w:t>
            </w:r>
          </w:p>
        </w:tc>
        <w:tc>
          <w:tcPr>
            <w:tcW w:w="399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color w:val="000000"/>
                <w:sz w:val="24"/>
              </w:rPr>
              <w:t>总计</w:t>
            </w:r>
            <w:r>
              <w:rPr>
                <w:rFonts w:ascii="宋体" w:hAnsi="宋体" w:hint="eastAsia"/>
                <w:color w:val="000000"/>
                <w:sz w:val="24"/>
              </w:rPr>
              <w:t xml:space="preserve">每套金额   </w:t>
            </w:r>
            <w:r>
              <w:rPr>
                <w:rFonts w:ascii="宋体" w:hAnsi="宋体"/>
                <w:color w:val="000000"/>
                <w:sz w:val="24"/>
              </w:rPr>
              <w:t xml:space="preserve">大写：       </w:t>
            </w:r>
            <w:r>
              <w:rPr>
                <w:rFonts w:ascii="宋体" w:hAnsi="宋体" w:hint="eastAsia"/>
                <w:color w:val="000000"/>
                <w:sz w:val="24"/>
              </w:rPr>
              <w:t xml:space="preserve">       </w:t>
            </w:r>
            <w:r>
              <w:rPr>
                <w:rFonts w:ascii="宋体" w:hAnsi="宋体"/>
                <w:color w:val="000000"/>
                <w:sz w:val="24"/>
              </w:rPr>
              <w:t xml:space="preserve">   小写：</w:t>
            </w:r>
          </w:p>
        </w:tc>
      </w:tr>
    </w:tbl>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项目资金兑付</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合同期内，每次订单在招标人验收货物完毕后，经招标人根据合同、标书条款和样品进行验收，验收合格后并收到投标人正规发票后，招标人按照当次订单所采购的实际数量和合同价格30个工作日内一次性全额支付货款，其他合同约定。</w:t>
      </w:r>
    </w:p>
    <w:p w:rsidR="00F922E1" w:rsidRDefault="003C7504">
      <w:pPr>
        <w:pStyle w:val="af4"/>
        <w:spacing w:line="380" w:lineRule="exact"/>
        <w:ind w:firstLineChars="0" w:firstLine="0"/>
        <w:rPr>
          <w:rFonts w:ascii="宋体" w:hAnsi="宋体"/>
          <w:b/>
          <w:color w:val="000000"/>
          <w:sz w:val="24"/>
          <w:szCs w:val="24"/>
        </w:rPr>
      </w:pPr>
      <w:r>
        <w:rPr>
          <w:rFonts w:ascii="宋体" w:hAnsi="宋体" w:hint="eastAsia"/>
          <w:b/>
          <w:color w:val="000000"/>
          <w:sz w:val="24"/>
          <w:szCs w:val="24"/>
        </w:rPr>
        <w:t>十四、完成时间</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中标人中标后15</w:t>
      </w:r>
      <w:proofErr w:type="gramStart"/>
      <w:r>
        <w:rPr>
          <w:rFonts w:ascii="宋体" w:hAnsi="宋体" w:hint="eastAsia"/>
          <w:color w:val="000000"/>
          <w:sz w:val="24"/>
          <w:szCs w:val="24"/>
        </w:rPr>
        <w:t>日内与</w:t>
      </w:r>
      <w:proofErr w:type="gramEnd"/>
      <w:r>
        <w:rPr>
          <w:rFonts w:ascii="宋体" w:hAnsi="宋体" w:hint="eastAsia"/>
          <w:color w:val="000000"/>
          <w:sz w:val="24"/>
          <w:szCs w:val="24"/>
        </w:rPr>
        <w:t>招标方签订采购合同，合同期内中标人在每次收到订单后15日内将当次订单货物送达或寄达招标人并协助验收。</w:t>
      </w:r>
    </w:p>
    <w:p w:rsidR="00F922E1" w:rsidRDefault="003C7504">
      <w:pPr>
        <w:pStyle w:val="af4"/>
        <w:spacing w:line="380" w:lineRule="exact"/>
        <w:ind w:firstLineChars="0" w:firstLine="0"/>
        <w:rPr>
          <w:rFonts w:ascii="宋体" w:hAnsi="宋体"/>
          <w:b/>
          <w:color w:val="000000"/>
          <w:sz w:val="24"/>
          <w:szCs w:val="24"/>
        </w:rPr>
      </w:pPr>
      <w:r>
        <w:rPr>
          <w:rFonts w:ascii="宋体" w:hAnsi="宋体" w:hint="eastAsia"/>
          <w:b/>
          <w:color w:val="000000"/>
          <w:sz w:val="24"/>
          <w:szCs w:val="24"/>
        </w:rPr>
        <w:t>十五、违约处理</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如不能按期完成及通过验收，每超过1天，中标单位应支付当次货款总额0.5％的违约金。</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b/>
          <w:color w:val="000000"/>
          <w:sz w:val="24"/>
        </w:rPr>
        <w:t>第二部分  招标项目要求</w:t>
      </w:r>
    </w:p>
    <w:p w:rsidR="00F922E1" w:rsidRDefault="003C7504">
      <w:pPr>
        <w:spacing w:line="380" w:lineRule="exact"/>
        <w:rPr>
          <w:rFonts w:ascii="宋体" w:hAnsi="宋体"/>
          <w:b/>
          <w:color w:val="000000"/>
          <w:sz w:val="24"/>
        </w:rPr>
      </w:pPr>
      <w:r>
        <w:rPr>
          <w:rFonts w:ascii="宋体" w:hAnsi="宋体" w:hint="eastAsia"/>
          <w:b/>
          <w:color w:val="000000"/>
          <w:sz w:val="24"/>
        </w:rPr>
        <w:t>一、项目概况及总体要求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lastRenderedPageBreak/>
        <w:t>1.</w:t>
      </w:r>
      <w:r>
        <w:rPr>
          <w:rFonts w:hAnsi="宋体"/>
          <w:color w:val="000000"/>
          <w:szCs w:val="24"/>
        </w:rPr>
        <w:t>投标人一旦参与本次采购活动，即被视为接受了本招标文件的所有内容，如有任何异议，均需在</w:t>
      </w:r>
      <w:r>
        <w:rPr>
          <w:rFonts w:hAnsi="宋体" w:hint="eastAsia"/>
          <w:color w:val="000000"/>
          <w:szCs w:val="24"/>
        </w:rPr>
        <w:t>开标日期三天</w:t>
      </w:r>
      <w:r>
        <w:rPr>
          <w:rFonts w:hAnsi="宋体"/>
          <w:color w:val="000000"/>
          <w:szCs w:val="24"/>
        </w:rPr>
        <w:t xml:space="preserve">前以书面形式提出。 </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2.</w:t>
      </w:r>
      <w:r>
        <w:rPr>
          <w:rFonts w:hAnsi="宋体"/>
          <w:color w:val="000000"/>
          <w:szCs w:val="24"/>
        </w:rPr>
        <w:t>投标</w:t>
      </w:r>
      <w:r>
        <w:rPr>
          <w:rFonts w:hAnsi="宋体" w:hint="eastAsia"/>
          <w:color w:val="000000"/>
          <w:szCs w:val="24"/>
        </w:rPr>
        <w:t>方</w:t>
      </w:r>
      <w:r>
        <w:rPr>
          <w:rFonts w:hAnsi="宋体"/>
          <w:color w:val="000000"/>
          <w:szCs w:val="24"/>
        </w:rPr>
        <w:t>须对所投产品、方案、技术、服务等拥有合法的占有和处置权</w:t>
      </w:r>
      <w:r>
        <w:rPr>
          <w:rFonts w:hAnsi="宋体" w:hint="eastAsia"/>
          <w:color w:val="000000"/>
          <w:szCs w:val="24"/>
        </w:rPr>
        <w:t>。</w:t>
      </w:r>
      <w:r>
        <w:rPr>
          <w:rFonts w:hAnsi="宋体"/>
          <w:color w:val="000000"/>
          <w:szCs w:val="24"/>
        </w:rPr>
        <w:t>在法律范围内，如果出现文字、图片、商标和技术等侵权行为而造成的纠纷和产生的一切费用，</w:t>
      </w:r>
      <w:r>
        <w:rPr>
          <w:rFonts w:hAnsi="宋体" w:hint="eastAsia"/>
          <w:color w:val="000000"/>
          <w:szCs w:val="24"/>
        </w:rPr>
        <w:t>招标</w:t>
      </w:r>
      <w:r>
        <w:rPr>
          <w:rFonts w:hAnsi="宋体"/>
          <w:color w:val="000000"/>
          <w:szCs w:val="24"/>
        </w:rPr>
        <w:t>人概不负责，由此给</w:t>
      </w:r>
      <w:r>
        <w:rPr>
          <w:rFonts w:hAnsi="宋体" w:hint="eastAsia"/>
          <w:color w:val="000000"/>
          <w:szCs w:val="24"/>
        </w:rPr>
        <w:t>招标</w:t>
      </w:r>
      <w:r>
        <w:rPr>
          <w:rFonts w:hAnsi="宋体"/>
          <w:color w:val="000000"/>
          <w:szCs w:val="24"/>
        </w:rPr>
        <w:t>人造成损失的，</w:t>
      </w:r>
      <w:r>
        <w:rPr>
          <w:rFonts w:hAnsi="宋体" w:hint="eastAsia"/>
          <w:color w:val="000000"/>
          <w:szCs w:val="24"/>
        </w:rPr>
        <w:t>中标人</w:t>
      </w:r>
      <w:r>
        <w:rPr>
          <w:rFonts w:hAnsi="宋体"/>
          <w:color w:val="000000"/>
          <w:szCs w:val="24"/>
        </w:rPr>
        <w:t>应承担相应后果，并负责赔偿。</w:t>
      </w:r>
      <w:r>
        <w:rPr>
          <w:rFonts w:hAnsi="宋体" w:hint="eastAsia"/>
          <w:color w:val="000000"/>
          <w:szCs w:val="24"/>
        </w:rPr>
        <w:t>中标人</w:t>
      </w:r>
      <w:r>
        <w:rPr>
          <w:rFonts w:hAnsi="宋体"/>
          <w:color w:val="000000"/>
          <w:szCs w:val="24"/>
        </w:rPr>
        <w:t>为执行本项目合同而提供的技术资料等归</w:t>
      </w:r>
      <w:r>
        <w:rPr>
          <w:rFonts w:hAnsi="宋体" w:hint="eastAsia"/>
          <w:color w:val="000000"/>
          <w:szCs w:val="24"/>
        </w:rPr>
        <w:t>招标</w:t>
      </w:r>
      <w:r>
        <w:rPr>
          <w:rFonts w:hAnsi="宋体"/>
          <w:color w:val="000000"/>
          <w:szCs w:val="24"/>
        </w:rPr>
        <w:t>人所有。</w:t>
      </w:r>
    </w:p>
    <w:p w:rsidR="00F922E1" w:rsidRDefault="003C7504">
      <w:pPr>
        <w:spacing w:line="380" w:lineRule="exact"/>
        <w:rPr>
          <w:rFonts w:ascii="宋体" w:hAnsi="宋体"/>
          <w:b/>
          <w:color w:val="FF0000"/>
          <w:sz w:val="24"/>
        </w:rPr>
      </w:pPr>
      <w:r>
        <w:rPr>
          <w:rFonts w:ascii="宋体" w:hAnsi="宋体" w:hint="eastAsia"/>
          <w:b/>
          <w:color w:val="000000"/>
          <w:sz w:val="24"/>
        </w:rPr>
        <w:t>二、项目技术要求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封皮：横版翻盖折，对折后25.5cm×19cm (长×宽)，采用聚氯乙稀针织布基发泡人造革，密度为1.4g/m3,色号为深蓝色，封皮落款烫金，四周热压合。内有透明保护膜。</w:t>
      </w:r>
      <w:r w:rsidRPr="00FC505F">
        <w:rPr>
          <w:rFonts w:hAnsi="宋体" w:hint="eastAsia"/>
          <w:color w:val="FF0000"/>
          <w:szCs w:val="24"/>
        </w:rPr>
        <w:t>外观设计与学校样本完全一致</w:t>
      </w:r>
      <w:r w:rsidR="00A30DB0">
        <w:rPr>
          <w:rFonts w:hAnsi="宋体" w:hint="eastAsia"/>
          <w:color w:val="FF0000"/>
          <w:szCs w:val="24"/>
        </w:rPr>
        <w:t>，投标前与学生工作处确认样张。</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证书:23.6cm*16.6cm(长×宽)，不低于140克证书专用防伪水印纸，纸张各类技术参数等同于印钞纸张性质；参照教育部统一版本证书内芯格式，“**证书”字样为红色防伪油墨;“**证书”字样下方有防伪微缩荧光字母线吗，定制满版“GDJY”水印；隐含红、兰双色防伪纤维。</w:t>
      </w:r>
      <w:r w:rsidRPr="00FC505F">
        <w:rPr>
          <w:rFonts w:hAnsi="宋体" w:hint="eastAsia"/>
          <w:color w:val="FF0000"/>
          <w:szCs w:val="24"/>
        </w:rPr>
        <w:t>内容与学校样张完全一致</w:t>
      </w:r>
      <w:r w:rsidR="00A30DB0">
        <w:rPr>
          <w:rFonts w:hAnsi="宋体" w:hint="eastAsia"/>
          <w:color w:val="FF0000"/>
          <w:szCs w:val="24"/>
        </w:rPr>
        <w:t>，投标前与学生工作处确认样张。</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其他：印刷品整洁，无明显的脏污、残缺，无</w:t>
      </w:r>
      <w:proofErr w:type="gramStart"/>
      <w:r>
        <w:rPr>
          <w:rFonts w:hAnsi="宋体" w:hint="eastAsia"/>
          <w:color w:val="000000"/>
          <w:szCs w:val="24"/>
        </w:rPr>
        <w:t>明显条杠</w:t>
      </w:r>
      <w:proofErr w:type="gramEnd"/>
      <w:r>
        <w:rPr>
          <w:rFonts w:hAnsi="宋体" w:hint="eastAsia"/>
          <w:color w:val="000000"/>
          <w:szCs w:val="24"/>
        </w:rPr>
        <w:t>，无脏点。同批产品质量必须保持色调一致，无明显色差。</w:t>
      </w:r>
      <w:proofErr w:type="gramStart"/>
      <w:r>
        <w:rPr>
          <w:rFonts w:hAnsi="宋体" w:hint="eastAsia"/>
          <w:color w:val="000000"/>
          <w:szCs w:val="24"/>
        </w:rPr>
        <w:t>图象</w:t>
      </w:r>
      <w:proofErr w:type="gramEnd"/>
      <w:r>
        <w:rPr>
          <w:rFonts w:hAnsi="宋体" w:hint="eastAsia"/>
          <w:color w:val="000000"/>
          <w:szCs w:val="24"/>
        </w:rPr>
        <w:t>层次清晰，亮、中、暗调分明。文字完整、清楚，位置准确。套印准确，印品误差≤0.15mm。颜色符合样张要求，复制真实、自然、协调。</w:t>
      </w:r>
    </w:p>
    <w:p w:rsidR="00F922E1" w:rsidRDefault="003C7504">
      <w:pPr>
        <w:pStyle w:val="a7"/>
        <w:tabs>
          <w:tab w:val="left" w:pos="720"/>
        </w:tabs>
        <w:spacing w:line="380" w:lineRule="exact"/>
        <w:rPr>
          <w:rFonts w:hAnsi="宋体"/>
          <w:b/>
          <w:color w:val="000000"/>
        </w:rPr>
      </w:pPr>
      <w:r>
        <w:rPr>
          <w:rFonts w:hAnsi="宋体" w:hint="eastAsia"/>
          <w:b/>
          <w:color w:val="000000"/>
        </w:rPr>
        <w:t>三、服务要求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因印刷、制造质量不良或运输而产生遗失、损坏或不能正常使用，中标方应免费补齐数量和更换；提供正规发票。</w:t>
      </w:r>
    </w:p>
    <w:p w:rsidR="00F922E1" w:rsidRDefault="003C7504">
      <w:pPr>
        <w:pStyle w:val="a7"/>
        <w:tabs>
          <w:tab w:val="left" w:pos="720"/>
        </w:tabs>
        <w:spacing w:beforeLines="50" w:before="156" w:line="380" w:lineRule="exact"/>
        <w:jc w:val="center"/>
        <w:rPr>
          <w:rFonts w:hAnsi="宋体"/>
          <w:b/>
          <w:color w:val="000000"/>
        </w:rPr>
      </w:pPr>
      <w:r>
        <w:rPr>
          <w:rFonts w:hAnsi="宋体"/>
          <w:b/>
          <w:color w:val="000000"/>
        </w:rPr>
        <w:t>第三部分  开标和评标</w:t>
      </w:r>
    </w:p>
    <w:p w:rsidR="00F922E1" w:rsidRDefault="003C7504">
      <w:pPr>
        <w:spacing w:line="380" w:lineRule="exact"/>
        <w:outlineLvl w:val="0"/>
        <w:rPr>
          <w:rFonts w:ascii="宋体" w:hAnsi="宋体"/>
          <w:color w:val="000000"/>
          <w:sz w:val="24"/>
        </w:rPr>
      </w:pPr>
      <w:r>
        <w:rPr>
          <w:rFonts w:ascii="宋体" w:hAnsi="宋体" w:hint="eastAsia"/>
          <w:color w:val="000000"/>
          <w:sz w:val="24"/>
        </w:rPr>
        <w:t>一、招标人组织开标。</w:t>
      </w:r>
    </w:p>
    <w:p w:rsidR="00F922E1" w:rsidRDefault="003C7504">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F922E1" w:rsidRDefault="003C7504">
      <w:pPr>
        <w:spacing w:line="380" w:lineRule="exact"/>
        <w:outlineLvl w:val="0"/>
        <w:rPr>
          <w:rFonts w:ascii="宋体" w:hAnsi="宋体"/>
          <w:color w:val="000000"/>
          <w:sz w:val="24"/>
        </w:rPr>
      </w:pPr>
      <w:r>
        <w:rPr>
          <w:rFonts w:ascii="宋体" w:hAnsi="宋体"/>
          <w:color w:val="000000"/>
          <w:sz w:val="24"/>
        </w:rPr>
        <w:t>三、对投标文件的审查及相应的规定</w:t>
      </w:r>
    </w:p>
    <w:p w:rsidR="00F922E1" w:rsidRDefault="003C7504">
      <w:pPr>
        <w:spacing w:line="380" w:lineRule="exact"/>
        <w:rPr>
          <w:rFonts w:ascii="宋体" w:hAnsi="宋体"/>
          <w:color w:val="000000"/>
          <w:sz w:val="24"/>
        </w:rPr>
      </w:pPr>
      <w:r>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rsidR="00F922E1" w:rsidRDefault="003C7504">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F922E1" w:rsidRDefault="003C7504">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F922E1" w:rsidRDefault="003C7504">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lastRenderedPageBreak/>
        <w:t>2.</w:t>
      </w:r>
      <w:r>
        <w:rPr>
          <w:rFonts w:ascii="宋体" w:hAnsi="宋体"/>
          <w:color w:val="000000"/>
          <w:spacing w:val="-4"/>
          <w:sz w:val="24"/>
        </w:rPr>
        <w:t>评标办法：</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低价中标法：满足招标文件要求且有效报价单套合计价格最低的投标人为第一中标候选人，如单套合计价格相同则封皮价格最低的为</w:t>
      </w:r>
      <w:proofErr w:type="gramStart"/>
      <w:r>
        <w:rPr>
          <w:rFonts w:ascii="宋体" w:hAnsi="宋体" w:hint="eastAsia"/>
          <w:color w:val="000000"/>
          <w:spacing w:val="-4"/>
          <w:sz w:val="24"/>
        </w:rPr>
        <w:t>为</w:t>
      </w:r>
      <w:proofErr w:type="gramEnd"/>
      <w:r>
        <w:rPr>
          <w:rFonts w:ascii="宋体" w:hAnsi="宋体" w:hint="eastAsia"/>
          <w:color w:val="000000"/>
          <w:spacing w:val="-4"/>
          <w:sz w:val="24"/>
        </w:rPr>
        <w:t>第一中标候选人，如封皮价格仍相同以内</w:t>
      </w:r>
      <w:proofErr w:type="gramStart"/>
      <w:r>
        <w:rPr>
          <w:rFonts w:ascii="宋体" w:hAnsi="宋体" w:hint="eastAsia"/>
          <w:color w:val="000000"/>
          <w:spacing w:val="-4"/>
          <w:sz w:val="24"/>
        </w:rPr>
        <w:t>芯价格</w:t>
      </w:r>
      <w:proofErr w:type="gramEnd"/>
      <w:r>
        <w:rPr>
          <w:rFonts w:ascii="宋体" w:hAnsi="宋体" w:hint="eastAsia"/>
          <w:color w:val="000000"/>
          <w:spacing w:val="-4"/>
          <w:sz w:val="24"/>
        </w:rPr>
        <w:t>最低的为第一中标候选人。</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t>3.若第一中标候选人弃标的，则组织重新招标或顺次递补。</w:t>
      </w:r>
    </w:p>
    <w:p w:rsidR="00F922E1" w:rsidRDefault="003C7504">
      <w:pPr>
        <w:spacing w:line="380" w:lineRule="exact"/>
        <w:ind w:firstLineChars="200" w:firstLine="464"/>
        <w:rPr>
          <w:rFonts w:ascii="宋体" w:hAnsi="宋体"/>
          <w:color w:val="000000"/>
          <w:sz w:val="24"/>
        </w:rPr>
      </w:pPr>
      <w:r>
        <w:rPr>
          <w:rFonts w:ascii="宋体" w:hAnsi="宋体" w:hint="eastAsia"/>
          <w:color w:val="000000"/>
          <w:spacing w:val="-4"/>
          <w:sz w:val="24"/>
        </w:rPr>
        <w:t>4.评标小组完成评标工作后，形成评标记录，报学校审批后，在校园网上公示中标候选人，公示期按法定规定执行。</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6.招标人将在公示结束后的7个工作日内，向中标人发出中标通知书。</w:t>
      </w:r>
    </w:p>
    <w:p w:rsidR="00F922E1" w:rsidRDefault="003C7504">
      <w:pPr>
        <w:spacing w:line="380" w:lineRule="exact"/>
        <w:ind w:firstLineChars="150" w:firstLine="360"/>
        <w:rPr>
          <w:rFonts w:ascii="宋体" w:hAnsi="宋体"/>
          <w:color w:val="000000"/>
          <w:sz w:val="24"/>
        </w:rPr>
      </w:pPr>
      <w:r>
        <w:rPr>
          <w:rFonts w:ascii="宋体" w:hAnsi="宋体" w:hint="eastAsia"/>
          <w:color w:val="000000"/>
          <w:sz w:val="24"/>
        </w:rPr>
        <w:t xml:space="preserve"> 7.中标人在收到中标通知书后，应按招标人的安排，与招标人签订合同。</w:t>
      </w:r>
    </w:p>
    <w:p w:rsidR="00F922E1" w:rsidRDefault="003C7504">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1.不同投标人的投标文件由同一单位或者个人编制；</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2.不同投标人委托同一单位或者个人办理投标事宜；</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3.不同投标人的投标文件载明的项目管理成员或者联系人员为同一人；</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4.不同投标人的投标文件异常一致或者投标报价呈规律性差异；</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5.不同投标人的投标文件相互混装；</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6.不同投标人的投标保证金从同一单位或者个人的账户转出。</w:t>
      </w:r>
    </w:p>
    <w:p w:rsidR="00F922E1" w:rsidRDefault="003C7504">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F922E1" w:rsidRDefault="003C7504">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F922E1" w:rsidRDefault="003C7504">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F922E1" w:rsidRDefault="003C7504">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F922E1" w:rsidRDefault="003C7504">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F922E1" w:rsidRDefault="003C7504">
      <w:pPr>
        <w:spacing w:line="380" w:lineRule="exact"/>
        <w:ind w:firstLineChars="200" w:firstLine="480"/>
        <w:rPr>
          <w:rStyle w:val="Hyperlink0"/>
          <w:color w:val="000000"/>
          <w:u w:color="000000"/>
        </w:rPr>
      </w:pPr>
      <w:r>
        <w:rPr>
          <w:rStyle w:val="Hyperlink0"/>
          <w:rFonts w:hint="eastAsia"/>
          <w:color w:val="000000"/>
          <w:u w:color="000000"/>
          <w:lang w:eastAsia="zh-CN"/>
        </w:rPr>
        <w:t>5.</w:t>
      </w:r>
      <w:r>
        <w:rPr>
          <w:rStyle w:val="Hyperlink0"/>
          <w:rFonts w:hint="eastAsia"/>
          <w:color w:val="000000"/>
          <w:u w:color="000000"/>
        </w:rPr>
        <w:t>不符合招标文件中规定的实质性要求，作废标处理。</w:t>
      </w:r>
    </w:p>
    <w:p w:rsidR="00F922E1" w:rsidRDefault="003C7504">
      <w:pPr>
        <w:spacing w:line="380" w:lineRule="exact"/>
        <w:ind w:firstLineChars="200" w:firstLine="480"/>
        <w:rPr>
          <w:rStyle w:val="Hyperlink0"/>
          <w:color w:val="000000"/>
          <w:u w:color="000000"/>
        </w:rPr>
      </w:pPr>
      <w:r>
        <w:rPr>
          <w:rStyle w:val="Hyperlink0"/>
          <w:rFonts w:hint="eastAsia"/>
          <w:color w:val="000000"/>
          <w:u w:color="000000"/>
        </w:rPr>
        <w:t>6</w:t>
      </w:r>
      <w:r>
        <w:rPr>
          <w:rStyle w:val="Hyperlink0"/>
          <w:rFonts w:hint="eastAsia"/>
          <w:color w:val="000000"/>
          <w:u w:color="000000"/>
          <w:lang w:eastAsia="zh-CN"/>
        </w:rPr>
        <w:t>.</w:t>
      </w:r>
      <w:r>
        <w:rPr>
          <w:rStyle w:val="Hyperlink0"/>
          <w:rFonts w:hint="eastAsia"/>
          <w:color w:val="000000"/>
          <w:u w:color="000000"/>
        </w:rPr>
        <w:t>投标报价低于招标人设定的招标控制价的为有效报价，高于或等于招标控制价的作无效投标处理。评委小组认定“以低于成本价竞标”，且投标人不能合理说明或提供相关证明材料的作无效标处理。</w:t>
      </w: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3C7504">
      <w:pPr>
        <w:pStyle w:val="New"/>
        <w:spacing w:line="380" w:lineRule="exact"/>
        <w:jc w:val="center"/>
        <w:rPr>
          <w:rFonts w:ascii="宋体" w:hAnsi="宋体"/>
          <w:b/>
          <w:color w:val="000000"/>
          <w:sz w:val="24"/>
          <w:szCs w:val="24"/>
        </w:rPr>
      </w:pPr>
      <w:r>
        <w:rPr>
          <w:rFonts w:ascii="宋体" w:hAnsi="宋体" w:hint="eastAsia"/>
          <w:b/>
          <w:color w:val="000000"/>
          <w:sz w:val="24"/>
          <w:szCs w:val="24"/>
        </w:rPr>
        <w:lastRenderedPageBreak/>
        <w:t>第四部分</w:t>
      </w:r>
      <w:r>
        <w:rPr>
          <w:rFonts w:ascii="宋体" w:hAnsi="宋体"/>
          <w:b/>
          <w:color w:val="000000"/>
          <w:sz w:val="24"/>
          <w:szCs w:val="24"/>
        </w:rPr>
        <w:t xml:space="preserve">  投标文件格式</w:t>
      </w:r>
    </w:p>
    <w:p w:rsidR="00F922E1" w:rsidRDefault="00F922E1">
      <w:pPr>
        <w:pStyle w:val="New"/>
        <w:spacing w:line="380" w:lineRule="exact"/>
        <w:rPr>
          <w:rFonts w:ascii="宋体" w:hAnsi="宋体"/>
          <w:b/>
          <w:color w:val="000000"/>
          <w:sz w:val="24"/>
          <w:szCs w:val="24"/>
        </w:rPr>
      </w:pPr>
    </w:p>
    <w:p w:rsidR="00F922E1" w:rsidRDefault="00F922E1">
      <w:pPr>
        <w:spacing w:line="380" w:lineRule="exact"/>
        <w:jc w:val="center"/>
        <w:rPr>
          <w:rFonts w:ascii="宋体" w:hAnsi="宋体"/>
          <w:color w:val="000000"/>
          <w:sz w:val="24"/>
        </w:rPr>
      </w:pPr>
    </w:p>
    <w:p w:rsidR="00F922E1" w:rsidRDefault="00F922E1">
      <w:pPr>
        <w:spacing w:line="380" w:lineRule="exact"/>
        <w:jc w:val="center"/>
        <w:rPr>
          <w:rFonts w:ascii="宋体" w:hAnsi="宋体"/>
          <w:color w:val="000000"/>
          <w:sz w:val="24"/>
        </w:rPr>
      </w:pPr>
    </w:p>
    <w:p w:rsidR="00F922E1" w:rsidRDefault="00F922E1">
      <w:pPr>
        <w:spacing w:line="380" w:lineRule="exact"/>
        <w:jc w:val="center"/>
        <w:rPr>
          <w:rFonts w:ascii="宋体" w:hAnsi="宋体"/>
          <w:color w:val="000000"/>
          <w:sz w:val="24"/>
        </w:rPr>
      </w:pPr>
    </w:p>
    <w:p w:rsidR="00F922E1" w:rsidRDefault="003C7504">
      <w:pPr>
        <w:spacing w:line="380" w:lineRule="exact"/>
        <w:jc w:val="center"/>
        <w:rPr>
          <w:rFonts w:ascii="宋体" w:hAnsi="宋体"/>
          <w:color w:val="000000"/>
          <w:sz w:val="24"/>
        </w:rPr>
      </w:pPr>
      <w:r>
        <w:rPr>
          <w:rFonts w:ascii="宋体" w:hAnsi="宋体" w:hint="eastAsia"/>
          <w:color w:val="000000"/>
          <w:sz w:val="24"/>
        </w:rPr>
        <w:t>（封面）</w:t>
      </w:r>
    </w:p>
    <w:p w:rsidR="00F922E1" w:rsidRDefault="00F922E1">
      <w:pPr>
        <w:spacing w:line="380" w:lineRule="exact"/>
        <w:jc w:val="center"/>
        <w:rPr>
          <w:rFonts w:ascii="宋体" w:hAnsi="宋体"/>
          <w:color w:val="000000"/>
          <w:sz w:val="24"/>
        </w:rPr>
      </w:pPr>
    </w:p>
    <w:p w:rsidR="00F922E1" w:rsidRDefault="003C7504">
      <w:pPr>
        <w:spacing w:line="380" w:lineRule="exact"/>
        <w:jc w:val="center"/>
        <w:rPr>
          <w:rFonts w:ascii="宋体" w:hAnsi="宋体"/>
          <w:color w:val="000000"/>
          <w:sz w:val="24"/>
        </w:rPr>
      </w:pPr>
      <w:r>
        <w:rPr>
          <w:rFonts w:ascii="宋体" w:hAnsi="宋体" w:hint="eastAsia"/>
          <w:color w:val="000000"/>
          <w:sz w:val="24"/>
        </w:rPr>
        <w:t>采购项目</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hint="eastAsia"/>
          <w:b/>
          <w:color w:val="000000"/>
          <w:sz w:val="24"/>
        </w:rPr>
        <w:t>投 标 文 件</w:t>
      </w:r>
    </w:p>
    <w:p w:rsidR="00F922E1" w:rsidRDefault="00F922E1">
      <w:pPr>
        <w:spacing w:line="380" w:lineRule="exact"/>
        <w:rPr>
          <w:rFonts w:ascii="宋体" w:hAnsi="宋体"/>
          <w:color w:val="000000"/>
          <w:sz w:val="24"/>
        </w:rPr>
      </w:pPr>
    </w:p>
    <w:p w:rsidR="00F922E1" w:rsidRDefault="003C7504">
      <w:pPr>
        <w:spacing w:line="380" w:lineRule="exact"/>
        <w:ind w:firstLineChars="700" w:firstLine="1680"/>
        <w:rPr>
          <w:rFonts w:ascii="宋体" w:hAnsi="宋体"/>
          <w:color w:val="000000"/>
          <w:sz w:val="24"/>
        </w:rPr>
      </w:pPr>
      <w:r>
        <w:rPr>
          <w:rFonts w:ascii="宋体" w:hAnsi="宋体" w:hint="eastAsia"/>
          <w:color w:val="000000"/>
          <w:sz w:val="24"/>
        </w:rPr>
        <w:t xml:space="preserve">    </w:t>
      </w:r>
    </w:p>
    <w:p w:rsidR="00F922E1" w:rsidRDefault="00F922E1">
      <w:pPr>
        <w:spacing w:line="380" w:lineRule="exact"/>
        <w:ind w:firstLineChars="700" w:firstLine="1680"/>
        <w:rPr>
          <w:rFonts w:ascii="宋体" w:hAnsi="宋体"/>
          <w:color w:val="000000"/>
          <w:sz w:val="24"/>
        </w:rPr>
      </w:pPr>
    </w:p>
    <w:p w:rsidR="00F922E1" w:rsidRDefault="00F922E1">
      <w:pPr>
        <w:spacing w:line="380" w:lineRule="exact"/>
        <w:ind w:firstLineChars="700" w:firstLine="1680"/>
        <w:rPr>
          <w:rFonts w:ascii="宋体" w:hAnsi="宋体"/>
          <w:color w:val="000000"/>
          <w:sz w:val="24"/>
        </w:rPr>
      </w:pPr>
    </w:p>
    <w:p w:rsidR="00F922E1" w:rsidRDefault="003C7504">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rsidR="00F922E1" w:rsidRDefault="00F922E1">
      <w:pPr>
        <w:spacing w:line="380" w:lineRule="exact"/>
        <w:rPr>
          <w:rFonts w:ascii="宋体" w:hAnsi="宋体"/>
          <w:color w:val="000000"/>
          <w:sz w:val="24"/>
        </w:rPr>
      </w:pPr>
    </w:p>
    <w:p w:rsidR="00F922E1" w:rsidRDefault="003C7504">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rsidR="00F922E1" w:rsidRDefault="003C7504">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rsidR="00F922E1" w:rsidRDefault="003C7504">
      <w:pPr>
        <w:spacing w:line="380" w:lineRule="exact"/>
        <w:ind w:firstLineChars="200" w:firstLine="480"/>
        <w:jc w:val="left"/>
        <w:rPr>
          <w:rFonts w:ascii="宋体" w:hAnsi="宋体"/>
          <w:color w:val="000000"/>
          <w:sz w:val="24"/>
        </w:rPr>
      </w:pPr>
      <w:r>
        <w:rPr>
          <w:rFonts w:ascii="宋体" w:hAnsi="宋体" w:hint="eastAsia"/>
          <w:color w:val="000000"/>
          <w:sz w:val="24"/>
        </w:rPr>
        <w:t>日期：                 年         月               日</w:t>
      </w:r>
    </w:p>
    <w:p w:rsidR="00F922E1" w:rsidRDefault="00F922E1">
      <w:pPr>
        <w:spacing w:line="380" w:lineRule="exact"/>
        <w:rPr>
          <w:rFonts w:ascii="宋体" w:hAnsi="宋体"/>
          <w:b/>
          <w:color w:val="000000"/>
          <w:sz w:val="24"/>
        </w:rPr>
      </w:pPr>
    </w:p>
    <w:p w:rsidR="00F922E1" w:rsidRDefault="003C7504">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rsidR="00F922E1" w:rsidRDefault="003C7504">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F922E1" w:rsidRDefault="003C7504">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rsidR="00F922E1" w:rsidRDefault="003C7504">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rsidR="00F922E1" w:rsidRDefault="003C7504">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F922E1" w:rsidRDefault="003C7504">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F922E1" w:rsidRDefault="003C7504">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F922E1" w:rsidRDefault="003C7504">
      <w:pPr>
        <w:spacing w:line="380" w:lineRule="exact"/>
        <w:rPr>
          <w:rFonts w:ascii="宋体" w:hAnsi="宋体"/>
          <w:color w:val="000000"/>
          <w:sz w:val="24"/>
        </w:rPr>
      </w:pPr>
      <w:r>
        <w:rPr>
          <w:rFonts w:ascii="宋体" w:hAnsi="宋体"/>
          <w:color w:val="000000"/>
          <w:sz w:val="24"/>
        </w:rPr>
        <w:t xml:space="preserve">    地址：                                       邮编：</w:t>
      </w:r>
    </w:p>
    <w:p w:rsidR="00F922E1" w:rsidRDefault="003C7504">
      <w:pPr>
        <w:spacing w:line="380" w:lineRule="exact"/>
        <w:rPr>
          <w:rFonts w:ascii="宋体" w:hAnsi="宋体"/>
          <w:color w:val="000000"/>
          <w:sz w:val="24"/>
        </w:rPr>
      </w:pPr>
      <w:r>
        <w:rPr>
          <w:rFonts w:ascii="宋体" w:hAnsi="宋体"/>
          <w:color w:val="000000"/>
          <w:sz w:val="24"/>
        </w:rPr>
        <w:t xml:space="preserve">    电话：                                       传真：</w:t>
      </w:r>
    </w:p>
    <w:p w:rsidR="00F922E1" w:rsidRDefault="003C7504">
      <w:pPr>
        <w:spacing w:line="380" w:lineRule="exact"/>
        <w:rPr>
          <w:rFonts w:ascii="宋体" w:hAnsi="宋体"/>
          <w:color w:val="000000"/>
          <w:sz w:val="24"/>
        </w:rPr>
      </w:pPr>
      <w:r>
        <w:rPr>
          <w:rFonts w:ascii="宋体" w:hAnsi="宋体"/>
          <w:color w:val="000000"/>
          <w:sz w:val="24"/>
        </w:rPr>
        <w:t xml:space="preserve">    投标方代表姓名、职务：</w:t>
      </w:r>
    </w:p>
    <w:p w:rsidR="00F922E1" w:rsidRDefault="003C7504">
      <w:pPr>
        <w:spacing w:line="380" w:lineRule="exact"/>
        <w:ind w:left="4560" w:hangingChars="1900" w:hanging="4560"/>
        <w:rPr>
          <w:rFonts w:ascii="宋体" w:hAnsi="宋体"/>
          <w:color w:val="000000"/>
          <w:sz w:val="24"/>
        </w:rPr>
      </w:pPr>
      <w:r>
        <w:rPr>
          <w:rFonts w:ascii="宋体" w:hAnsi="宋体"/>
          <w:color w:val="000000"/>
          <w:sz w:val="24"/>
        </w:rPr>
        <w:t xml:space="preserve">                                 投标单位名称(加盖单位公章)                                    </w:t>
      </w:r>
    </w:p>
    <w:p w:rsidR="00F922E1" w:rsidRDefault="003C7504">
      <w:pPr>
        <w:spacing w:line="380" w:lineRule="exact"/>
        <w:ind w:firstLineChars="1700" w:firstLine="4080"/>
        <w:rPr>
          <w:rFonts w:ascii="宋体" w:hAnsi="宋体"/>
          <w:color w:val="000000"/>
          <w:sz w:val="24"/>
        </w:rPr>
      </w:pPr>
      <w:r>
        <w:rPr>
          <w:rFonts w:ascii="宋体" w:hAnsi="宋体"/>
          <w:color w:val="000000"/>
          <w:sz w:val="24"/>
        </w:rPr>
        <w:lastRenderedPageBreak/>
        <w:t>日期：    年    月    日</w:t>
      </w:r>
    </w:p>
    <w:p w:rsidR="00F922E1" w:rsidRDefault="00F922E1">
      <w:pPr>
        <w:widowControl/>
        <w:spacing w:line="380" w:lineRule="exact"/>
        <w:jc w:val="left"/>
        <w:outlineLvl w:val="0"/>
        <w:rPr>
          <w:rFonts w:ascii="宋体" w:hAnsi="宋体"/>
          <w:color w:val="000000"/>
          <w:sz w:val="24"/>
        </w:rPr>
      </w:pPr>
    </w:p>
    <w:p w:rsidR="00F922E1" w:rsidRDefault="003C7504">
      <w:pPr>
        <w:pStyle w:val="a3"/>
        <w:spacing w:line="380" w:lineRule="exact"/>
        <w:ind w:firstLine="0"/>
        <w:rPr>
          <w:rFonts w:ascii="宋体" w:hAnsi="宋体"/>
          <w:b/>
          <w:bCs/>
          <w:color w:val="000000"/>
          <w:sz w:val="24"/>
          <w:szCs w:val="24"/>
        </w:rPr>
      </w:pPr>
      <w:r>
        <w:rPr>
          <w:rFonts w:ascii="宋体" w:hAnsi="宋体" w:hint="eastAsia"/>
          <w:b/>
          <w:bCs/>
          <w:color w:val="000000"/>
          <w:sz w:val="24"/>
          <w:szCs w:val="24"/>
        </w:rPr>
        <w:t>二 、法定代表人身份证明</w:t>
      </w:r>
    </w:p>
    <w:p w:rsidR="00F922E1" w:rsidRDefault="003C7504">
      <w:pPr>
        <w:pStyle w:val="a3"/>
        <w:spacing w:line="380" w:lineRule="exact"/>
        <w:ind w:firstLine="0"/>
        <w:jc w:val="center"/>
        <w:rPr>
          <w:rFonts w:ascii="宋体" w:hAnsi="宋体"/>
          <w:color w:val="000000"/>
          <w:sz w:val="24"/>
          <w:szCs w:val="24"/>
        </w:rPr>
      </w:pPr>
      <w:r>
        <w:rPr>
          <w:rFonts w:ascii="宋体" w:hAnsi="宋体" w:hint="eastAsia"/>
          <w:color w:val="000000"/>
          <w:sz w:val="24"/>
          <w:szCs w:val="24"/>
        </w:rPr>
        <w:t> </w:t>
      </w:r>
    </w:p>
    <w:p w:rsidR="00F922E1" w:rsidRDefault="003C7504">
      <w:pPr>
        <w:pStyle w:val="a3"/>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单位性质：__________________________________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地    址：__________________________________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       年  月  日</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姓    名：性别：年龄：______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(投标人单位名称)            </w:t>
      </w:r>
      <w:r>
        <w:rPr>
          <w:rFonts w:ascii="宋体" w:hAnsi="宋体" w:hint="eastAsia"/>
          <w:color w:val="000000"/>
          <w:sz w:val="24"/>
          <w:szCs w:val="24"/>
        </w:rPr>
        <w:t>的法定代表人。</w:t>
      </w:r>
    </w:p>
    <w:p w:rsidR="00F922E1" w:rsidRDefault="00F922E1">
      <w:pPr>
        <w:pStyle w:val="a3"/>
        <w:spacing w:line="380" w:lineRule="exact"/>
        <w:ind w:firstLineChars="200" w:firstLine="480"/>
        <w:rPr>
          <w:rFonts w:ascii="宋体" w:hAnsi="宋体"/>
          <w:color w:val="000000"/>
          <w:sz w:val="24"/>
          <w:szCs w:val="24"/>
        </w:rPr>
      </w:pP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rsidR="00F922E1" w:rsidRDefault="00F922E1">
      <w:pPr>
        <w:pStyle w:val="a3"/>
        <w:spacing w:line="380" w:lineRule="exact"/>
        <w:ind w:firstLineChars="200" w:firstLine="480"/>
        <w:rPr>
          <w:rFonts w:ascii="宋体" w:hAnsi="宋体"/>
          <w:color w:val="000000"/>
          <w:sz w:val="24"/>
          <w:szCs w:val="24"/>
        </w:rPr>
      </w:pPr>
    </w:p>
    <w:p w:rsidR="00F922E1" w:rsidRDefault="003C7504">
      <w:pPr>
        <w:pStyle w:val="a3"/>
        <w:spacing w:line="380" w:lineRule="exact"/>
        <w:ind w:firstLineChars="1542" w:firstLine="3701"/>
        <w:rPr>
          <w:rFonts w:ascii="宋体" w:hAnsi="宋体"/>
          <w:color w:val="000000"/>
          <w:sz w:val="24"/>
          <w:szCs w:val="24"/>
        </w:rPr>
      </w:pPr>
      <w:r>
        <w:rPr>
          <w:rFonts w:ascii="宋体" w:hAnsi="宋体" w:hint="eastAsia"/>
          <w:color w:val="000000"/>
          <w:sz w:val="24"/>
          <w:szCs w:val="24"/>
        </w:rPr>
        <w:t>投标人(盖法人章)：</w:t>
      </w:r>
    </w:p>
    <w:p w:rsidR="00F922E1" w:rsidRDefault="003C7504">
      <w:pPr>
        <w:pStyle w:val="a3"/>
        <w:spacing w:line="380" w:lineRule="exact"/>
        <w:ind w:firstLineChars="1550" w:firstLine="3720"/>
        <w:rPr>
          <w:rFonts w:ascii="宋体" w:hAnsi="宋体"/>
          <w:color w:val="000000"/>
          <w:sz w:val="24"/>
          <w:szCs w:val="24"/>
        </w:rPr>
      </w:pPr>
      <w:r>
        <w:rPr>
          <w:rFonts w:ascii="宋体" w:hAnsi="宋体" w:hint="eastAsia"/>
          <w:color w:val="000000"/>
          <w:sz w:val="24"/>
          <w:szCs w:val="24"/>
        </w:rPr>
        <w:t>日   期：年月日</w:t>
      </w: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rsidR="00F922E1" w:rsidRDefault="003C7504">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F922E1" w:rsidRDefault="003C7504">
      <w:pPr>
        <w:spacing w:line="380" w:lineRule="exact"/>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 xml:space="preserve">姓名：       性别：        年龄：        职务：        </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 xml:space="preserve">电话：       传真：        邮政编码：   </w:t>
      </w:r>
    </w:p>
    <w:p w:rsidR="00F922E1" w:rsidRDefault="003C7504">
      <w:pPr>
        <w:spacing w:line="380" w:lineRule="exact"/>
        <w:ind w:firstLine="480"/>
        <w:rPr>
          <w:rFonts w:ascii="宋体" w:hAnsi="宋体"/>
          <w:color w:val="000000"/>
          <w:sz w:val="24"/>
        </w:rPr>
      </w:pPr>
      <w:r>
        <w:rPr>
          <w:rFonts w:ascii="宋体" w:hAnsi="宋体"/>
          <w:color w:val="000000"/>
          <w:sz w:val="24"/>
        </w:rPr>
        <w:t>身份证号码：               详细通讯地址：</w:t>
      </w:r>
    </w:p>
    <w:p w:rsidR="00F922E1" w:rsidRDefault="003C7504">
      <w:pPr>
        <w:spacing w:line="380" w:lineRule="exact"/>
        <w:ind w:leftChars="2600" w:left="6540" w:hangingChars="450" w:hanging="1080"/>
        <w:rPr>
          <w:rFonts w:ascii="宋体" w:hAnsi="宋体"/>
          <w:color w:val="000000"/>
          <w:sz w:val="24"/>
        </w:rPr>
      </w:pPr>
      <w:r>
        <w:rPr>
          <w:rFonts w:ascii="宋体" w:hAnsi="宋体"/>
          <w:color w:val="000000"/>
          <w:sz w:val="24"/>
        </w:rPr>
        <w:t>单位名称(公章)</w:t>
      </w:r>
    </w:p>
    <w:p w:rsidR="00F922E1" w:rsidRDefault="003C7504">
      <w:pPr>
        <w:spacing w:line="380" w:lineRule="exact"/>
        <w:ind w:leftChars="2600" w:left="6540" w:hangingChars="450" w:hanging="1080"/>
        <w:rPr>
          <w:rFonts w:ascii="宋体" w:hAnsi="宋体"/>
          <w:color w:val="000000"/>
          <w:sz w:val="24"/>
        </w:rPr>
      </w:pPr>
      <w:r>
        <w:rPr>
          <w:rFonts w:ascii="宋体" w:hAnsi="宋体"/>
          <w:color w:val="000000"/>
          <w:sz w:val="24"/>
        </w:rPr>
        <w:t>法定代表人(签字)</w:t>
      </w:r>
    </w:p>
    <w:p w:rsidR="00F922E1" w:rsidRDefault="003C7504">
      <w:pPr>
        <w:spacing w:line="380" w:lineRule="exact"/>
        <w:ind w:leftChars="2667" w:left="5601"/>
        <w:rPr>
          <w:rFonts w:ascii="宋体" w:hAnsi="宋体"/>
          <w:color w:val="000000"/>
          <w:sz w:val="24"/>
        </w:rPr>
      </w:pPr>
      <w:r>
        <w:rPr>
          <w:rFonts w:ascii="宋体" w:hAnsi="宋体"/>
          <w:color w:val="000000"/>
          <w:sz w:val="24"/>
        </w:rPr>
        <w:t>年     月     日</w:t>
      </w: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lastRenderedPageBreak/>
        <w:t>一、为了保证江苏航运职业技术学院公开招标活动的公平竞争，促进廉政建设，我公司承诺在参加学院采购活动时做到遵守法纪、法规和廉政建设各项规定，诚实守信，坚决拒绝商业贿赂，不发生如下不当行为：</w:t>
      </w:r>
    </w:p>
    <w:p w:rsidR="00F922E1" w:rsidRDefault="003C7504">
      <w:pPr>
        <w:spacing w:line="38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2.报销或支付应由其个人负担的费用；</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3.宴请或邀请去营业性娱乐场所活动； </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rsidR="00F922E1" w:rsidRDefault="003C7504">
      <w:pPr>
        <w:spacing w:line="380" w:lineRule="exact"/>
        <w:rPr>
          <w:rFonts w:ascii="宋体" w:hAnsi="宋体"/>
          <w:color w:val="000000"/>
          <w:sz w:val="24"/>
        </w:rPr>
      </w:pPr>
      <w:r>
        <w:rPr>
          <w:rFonts w:ascii="宋体" w:hAnsi="宋体" w:hint="eastAsia"/>
          <w:color w:val="000000"/>
          <w:sz w:val="24"/>
        </w:rPr>
        <w:t xml:space="preserve">  （二）不和他人串通，或者利用不正当手段谋求中标。 </w:t>
      </w:r>
    </w:p>
    <w:p w:rsidR="00F922E1" w:rsidRDefault="003C7504">
      <w:pPr>
        <w:spacing w:line="38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1.参加采购的成交无效；</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3.对不良行为予以记录并公告；</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rsidR="00F922E1" w:rsidRDefault="003C7504">
      <w:pPr>
        <w:spacing w:line="380" w:lineRule="exact"/>
        <w:ind w:firstLineChars="2700" w:firstLine="6480"/>
        <w:rPr>
          <w:rFonts w:ascii="宋体" w:hAnsi="宋体"/>
          <w:color w:val="000000"/>
          <w:sz w:val="24"/>
        </w:rPr>
      </w:pPr>
      <w:r>
        <w:rPr>
          <w:rFonts w:ascii="宋体" w:hAnsi="宋体" w:hint="eastAsia"/>
          <w:color w:val="000000"/>
          <w:sz w:val="24"/>
        </w:rPr>
        <w:t>承 诺 人：</w:t>
      </w:r>
    </w:p>
    <w:p w:rsidR="00F922E1" w:rsidRDefault="003C7504">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rsidR="00F922E1" w:rsidRDefault="003C7504">
      <w:pPr>
        <w:spacing w:line="380" w:lineRule="exact"/>
        <w:rPr>
          <w:rFonts w:ascii="宋体" w:hAnsi="宋体"/>
          <w:b/>
          <w:color w:val="000000"/>
          <w:sz w:val="24"/>
        </w:rPr>
      </w:pPr>
      <w:r>
        <w:rPr>
          <w:rFonts w:ascii="宋体" w:hAnsi="宋体" w:hint="eastAsia"/>
          <w:b/>
          <w:color w:val="000000"/>
          <w:sz w:val="24"/>
        </w:rPr>
        <w:t>五、投标人资质材料</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六、技术支持方案</w:t>
      </w:r>
    </w:p>
    <w:p w:rsidR="00F922E1" w:rsidRDefault="003C7504">
      <w:pPr>
        <w:widowControl/>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F922E1" w:rsidRDefault="00F922E1">
      <w:pPr>
        <w:widowControl/>
        <w:spacing w:line="380" w:lineRule="exact"/>
        <w:ind w:firstLineChars="200" w:firstLine="482"/>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w:t>
      </w:r>
      <w:r>
        <w:rPr>
          <w:rFonts w:ascii="宋体" w:hAnsi="宋体"/>
          <w:color w:val="000000"/>
          <w:sz w:val="24"/>
        </w:rPr>
        <w:t>质量投诉的处理：</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F922E1" w:rsidRDefault="003C7504">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rsidR="00F922E1" w:rsidRDefault="003C7504">
      <w:pPr>
        <w:spacing w:line="380" w:lineRule="exact"/>
        <w:ind w:left="570"/>
        <w:rPr>
          <w:rFonts w:ascii="宋体" w:hAnsi="宋体"/>
          <w:color w:val="000000"/>
          <w:sz w:val="24"/>
        </w:rPr>
      </w:pPr>
      <w:r>
        <w:rPr>
          <w:rFonts w:ascii="宋体" w:hAnsi="宋体"/>
          <w:color w:val="000000"/>
          <w:sz w:val="24"/>
        </w:rPr>
        <w:t xml:space="preserve">                                 法定代表人签字：</w:t>
      </w:r>
    </w:p>
    <w:p w:rsidR="00F922E1" w:rsidRDefault="003C7504">
      <w:pPr>
        <w:widowControl/>
        <w:spacing w:line="380" w:lineRule="exact"/>
        <w:jc w:val="left"/>
        <w:rPr>
          <w:rFonts w:ascii="宋体" w:hAnsi="宋体"/>
          <w:color w:val="000000"/>
          <w:sz w:val="24"/>
        </w:rPr>
      </w:pPr>
      <w:r>
        <w:rPr>
          <w:rFonts w:ascii="宋体" w:hAnsi="宋体"/>
          <w:color w:val="000000"/>
          <w:sz w:val="24"/>
        </w:rPr>
        <w:t xml:space="preserve">                                          年    月   日</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八、其他材料</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660"/>
        <w:gridCol w:w="6309"/>
      </w:tblGrid>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序号</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品名</w:t>
            </w:r>
          </w:p>
        </w:tc>
        <w:tc>
          <w:tcPr>
            <w:tcW w:w="6309"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单价报价</w:t>
            </w:r>
          </w:p>
        </w:tc>
      </w:tr>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1</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毕业证书封皮</w:t>
            </w:r>
          </w:p>
        </w:tc>
        <w:tc>
          <w:tcPr>
            <w:tcW w:w="630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2</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毕业证书内芯</w:t>
            </w:r>
          </w:p>
        </w:tc>
        <w:tc>
          <w:tcPr>
            <w:tcW w:w="630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color w:val="000000"/>
                <w:sz w:val="24"/>
              </w:rPr>
              <w:t>总计</w:t>
            </w:r>
            <w:r>
              <w:rPr>
                <w:rFonts w:ascii="宋体" w:hAnsi="宋体" w:hint="eastAsia"/>
                <w:color w:val="000000"/>
                <w:sz w:val="24"/>
              </w:rPr>
              <w:t xml:space="preserve">每套金额   </w:t>
            </w:r>
            <w:r>
              <w:rPr>
                <w:rFonts w:ascii="宋体" w:hAnsi="宋体"/>
                <w:color w:val="000000"/>
                <w:sz w:val="24"/>
              </w:rPr>
              <w:t xml:space="preserve">大写：       </w:t>
            </w:r>
            <w:r>
              <w:rPr>
                <w:rFonts w:ascii="宋体" w:hAnsi="宋体" w:hint="eastAsia"/>
                <w:color w:val="000000"/>
                <w:sz w:val="24"/>
              </w:rPr>
              <w:t xml:space="preserve">       </w:t>
            </w:r>
            <w:r>
              <w:rPr>
                <w:rFonts w:ascii="宋体" w:hAnsi="宋体"/>
                <w:color w:val="000000"/>
                <w:sz w:val="24"/>
              </w:rPr>
              <w:t xml:space="preserve">   小写：</w:t>
            </w: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hint="eastAsia"/>
                <w:color w:val="000000"/>
                <w:sz w:val="24"/>
              </w:rPr>
              <w:t>注：商务标报价清单须单独密封，不得出现于技术标中。</w:t>
            </w:r>
          </w:p>
        </w:tc>
      </w:tr>
    </w:tbl>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color w:val="000000"/>
          <w:sz w:val="24"/>
          <w:szCs w:val="24"/>
        </w:rPr>
      </w:pPr>
    </w:p>
    <w:sectPr w:rsidR="00F922E1">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E8" w:rsidRDefault="00200EE8">
      <w:r>
        <w:separator/>
      </w:r>
    </w:p>
  </w:endnote>
  <w:endnote w:type="continuationSeparator" w:id="0">
    <w:p w:rsidR="00200EE8" w:rsidRDefault="0020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E1" w:rsidRDefault="003C7504">
    <w:pPr>
      <w:pStyle w:val="a9"/>
      <w:framePr w:wrap="around" w:vAnchor="text" w:hAnchor="margin" w:xAlign="center" w:y="1"/>
      <w:rPr>
        <w:rStyle w:val="af"/>
      </w:rPr>
    </w:pPr>
    <w:r>
      <w:fldChar w:fldCharType="begin"/>
    </w:r>
    <w:r>
      <w:rPr>
        <w:rStyle w:val="af"/>
      </w:rPr>
      <w:instrText xml:space="preserve">PAGE  </w:instrText>
    </w:r>
    <w:r>
      <w:fldChar w:fldCharType="end"/>
    </w:r>
  </w:p>
  <w:p w:rsidR="00F922E1" w:rsidRDefault="00F922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E1" w:rsidRDefault="003C7504">
    <w:pPr>
      <w:pStyle w:val="a9"/>
      <w:framePr w:wrap="around" w:vAnchor="text" w:hAnchor="margin" w:xAlign="center" w:y="1"/>
      <w:rPr>
        <w:rStyle w:val="af"/>
      </w:rPr>
    </w:pPr>
    <w:r>
      <w:fldChar w:fldCharType="begin"/>
    </w:r>
    <w:r>
      <w:rPr>
        <w:rStyle w:val="af"/>
      </w:rPr>
      <w:instrText xml:space="preserve">PAGE  </w:instrText>
    </w:r>
    <w:r>
      <w:fldChar w:fldCharType="separate"/>
    </w:r>
    <w:r w:rsidR="002355D4">
      <w:rPr>
        <w:rStyle w:val="af"/>
        <w:noProof/>
      </w:rPr>
      <w:t>3</w:t>
    </w:r>
    <w:r>
      <w:fldChar w:fldCharType="end"/>
    </w:r>
  </w:p>
  <w:p w:rsidR="00F922E1" w:rsidRDefault="00F922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E8" w:rsidRDefault="00200EE8">
      <w:r>
        <w:separator/>
      </w:r>
    </w:p>
  </w:footnote>
  <w:footnote w:type="continuationSeparator" w:id="0">
    <w:p w:rsidR="00200EE8" w:rsidRDefault="0020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E1" w:rsidRDefault="00F922E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185D"/>
    <w:multiLevelType w:val="singleLevel"/>
    <w:tmpl w:val="0000000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DAwZTIwZjEzMjQxZDQ3NjVmMGJiZTljNDY2MWYifQ=="/>
  </w:docVars>
  <w:rsids>
    <w:rsidRoot w:val="00F922E1"/>
    <w:rsid w:val="00200EE8"/>
    <w:rsid w:val="002355D4"/>
    <w:rsid w:val="003C7504"/>
    <w:rsid w:val="00594551"/>
    <w:rsid w:val="00805275"/>
    <w:rsid w:val="00A30DB0"/>
    <w:rsid w:val="00D70B86"/>
    <w:rsid w:val="00F922E1"/>
    <w:rsid w:val="00FC505F"/>
    <w:rsid w:val="05241AA8"/>
    <w:rsid w:val="0E8E2C22"/>
    <w:rsid w:val="10E60804"/>
    <w:rsid w:val="15C62E95"/>
    <w:rsid w:val="1A3F6DFB"/>
    <w:rsid w:val="2BC929C8"/>
    <w:rsid w:val="303F4207"/>
    <w:rsid w:val="3B8E32E7"/>
    <w:rsid w:val="41C34504"/>
    <w:rsid w:val="61C2372F"/>
    <w:rsid w:val="631548AB"/>
    <w:rsid w:val="6CA2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qFormat/>
    <w:pPr>
      <w:widowControl/>
      <w:shd w:val="clear" w:color="auto" w:fill="000080"/>
      <w:jc w:val="left"/>
    </w:pPr>
    <w:rPr>
      <w:rFonts w:ascii="Tahoma" w:hAnsi="Tahoma" w:cs="Tahoma"/>
      <w:kern w:val="0"/>
      <w:sz w:val="20"/>
      <w:szCs w:val="20"/>
      <w:lang w:eastAsia="en-US"/>
    </w:rPr>
  </w:style>
  <w:style w:type="paragraph" w:styleId="a5">
    <w:name w:val="annotation text"/>
    <w:basedOn w:val="a"/>
    <w:autoRedefine/>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autoRedefine/>
    <w:qFormat/>
    <w:rPr>
      <w:rFonts w:ascii="宋体" w:hAnsi="Courier New"/>
      <w:sz w:val="24"/>
      <w:szCs w:val="20"/>
    </w:rPr>
  </w:style>
  <w:style w:type="paragraph" w:styleId="a8">
    <w:name w:val="Balloon Text"/>
    <w:basedOn w:val="a"/>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autoRedefine/>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qFormat/>
    <w:rPr>
      <w:b/>
      <w:bCs/>
    </w:rPr>
  </w:style>
  <w:style w:type="character" w:styleId="af">
    <w:name w:val="page number"/>
    <w:basedOn w:val="a0"/>
    <w:autoRedefine/>
    <w:qFormat/>
  </w:style>
  <w:style w:type="character" w:styleId="af0">
    <w:name w:val="FollowedHyperlink"/>
    <w:autoRedefine/>
    <w:qFormat/>
    <w:rPr>
      <w:color w:val="505050"/>
      <w:u w:val="none"/>
    </w:rPr>
  </w:style>
  <w:style w:type="character" w:styleId="af1">
    <w:name w:val="Hyperlink"/>
    <w:autoRedefine/>
    <w:qFormat/>
    <w:rPr>
      <w:color w:val="505050"/>
      <w:u w:val="none"/>
    </w:rPr>
  </w:style>
  <w:style w:type="character" w:styleId="af2">
    <w:name w:val="annotation reference"/>
    <w:autoRedefine/>
    <w:qFormat/>
    <w:rPr>
      <w:sz w:val="21"/>
      <w:szCs w:val="21"/>
    </w:rPr>
  </w:style>
  <w:style w:type="character" w:customStyle="1" w:styleId="Char">
    <w:name w:val="正文缩进 Char"/>
    <w:link w:val="a3"/>
    <w:autoRedefine/>
    <w:qFormat/>
    <w:rPr>
      <w:kern w:val="2"/>
      <w:sz w:val="21"/>
    </w:rPr>
  </w:style>
  <w:style w:type="character" w:customStyle="1" w:styleId="Char0">
    <w:name w:val="纯文本 Char"/>
    <w:link w:val="a7"/>
    <w:autoRedefine/>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autoRedefine/>
    <w:qFormat/>
    <w:pPr>
      <w:spacing w:line="360" w:lineRule="auto"/>
      <w:ind w:firstLineChars="200" w:firstLine="200"/>
    </w:pPr>
  </w:style>
  <w:style w:type="paragraph" w:customStyle="1" w:styleId="Char1">
    <w:name w:val="Char"/>
    <w:basedOn w:val="a"/>
    <w:autoRedefine/>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autoRedefine/>
    <w:qFormat/>
    <w:pPr>
      <w:widowControl w:val="0"/>
      <w:jc w:val="both"/>
    </w:pPr>
    <w:rPr>
      <w:kern w:val="2"/>
      <w:sz w:val="21"/>
      <w:szCs w:val="21"/>
    </w:rPr>
  </w:style>
  <w:style w:type="paragraph" w:customStyle="1" w:styleId="New0">
    <w:name w:val="正文缩进 New"/>
    <w:basedOn w:val="New"/>
    <w:autoRedefine/>
    <w:qFormat/>
    <w:pPr>
      <w:ind w:firstLineChars="200" w:firstLine="420"/>
    </w:pPr>
  </w:style>
  <w:style w:type="paragraph" w:customStyle="1" w:styleId="ParaCharCharCharChar">
    <w:name w:val="默认段落字体 Para Char Char Char Char"/>
    <w:basedOn w:val="a"/>
    <w:autoRedefine/>
    <w:qFormat/>
  </w:style>
  <w:style w:type="paragraph" w:customStyle="1" w:styleId="10">
    <w:name w:val="列出段落1"/>
    <w:basedOn w:val="a"/>
    <w:autoRedefine/>
    <w:uiPriority w:val="34"/>
    <w:qFormat/>
    <w:pPr>
      <w:ind w:firstLineChars="200" w:firstLine="420"/>
    </w:pPr>
  </w:style>
  <w:style w:type="paragraph" w:customStyle="1" w:styleId="20">
    <w:name w:val="列出段落2"/>
    <w:basedOn w:val="a"/>
    <w:autoRedefine/>
    <w:uiPriority w:val="99"/>
    <w:qFormat/>
    <w:pPr>
      <w:ind w:firstLineChars="200" w:firstLine="420"/>
    </w:pPr>
  </w:style>
  <w:style w:type="paragraph" w:customStyle="1" w:styleId="Af3">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autoRedefine/>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autoRedefine/>
    <w:qFormat/>
    <w:rPr>
      <w:color w:val="737C93"/>
    </w:rPr>
  </w:style>
  <w:style w:type="character" w:customStyle="1" w:styleId="kcgladdr">
    <w:name w:val="kcgl_add_r"/>
    <w:autoRedefine/>
    <w:qFormat/>
    <w:rPr>
      <w:b/>
      <w:color w:val="FFFFFF"/>
      <w:shd w:val="clear" w:color="auto" w:fill="57AFE3"/>
    </w:rPr>
  </w:style>
  <w:style w:type="paragraph" w:styleId="af4">
    <w:name w:val="List Paragraph"/>
    <w:basedOn w:val="a"/>
    <w:autoRedefine/>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qFormat/>
    <w:pPr>
      <w:widowControl/>
      <w:shd w:val="clear" w:color="auto" w:fill="000080"/>
      <w:jc w:val="left"/>
    </w:pPr>
    <w:rPr>
      <w:rFonts w:ascii="Tahoma" w:hAnsi="Tahoma" w:cs="Tahoma"/>
      <w:kern w:val="0"/>
      <w:sz w:val="20"/>
      <w:szCs w:val="20"/>
      <w:lang w:eastAsia="en-US"/>
    </w:rPr>
  </w:style>
  <w:style w:type="paragraph" w:styleId="a5">
    <w:name w:val="annotation text"/>
    <w:basedOn w:val="a"/>
    <w:autoRedefine/>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autoRedefine/>
    <w:qFormat/>
    <w:rPr>
      <w:rFonts w:ascii="宋体" w:hAnsi="Courier New"/>
      <w:sz w:val="24"/>
      <w:szCs w:val="20"/>
    </w:rPr>
  </w:style>
  <w:style w:type="paragraph" w:styleId="a8">
    <w:name w:val="Balloon Text"/>
    <w:basedOn w:val="a"/>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autoRedefine/>
    <w:qFormat/>
    <w:rPr>
      <w:b/>
      <w:bCs/>
    </w:r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qFormat/>
    <w:rPr>
      <w:b/>
      <w:bCs/>
    </w:rPr>
  </w:style>
  <w:style w:type="character" w:styleId="af">
    <w:name w:val="page number"/>
    <w:basedOn w:val="a0"/>
    <w:autoRedefine/>
    <w:qFormat/>
  </w:style>
  <w:style w:type="character" w:styleId="af0">
    <w:name w:val="FollowedHyperlink"/>
    <w:autoRedefine/>
    <w:qFormat/>
    <w:rPr>
      <w:color w:val="505050"/>
      <w:u w:val="none"/>
    </w:rPr>
  </w:style>
  <w:style w:type="character" w:styleId="af1">
    <w:name w:val="Hyperlink"/>
    <w:autoRedefine/>
    <w:qFormat/>
    <w:rPr>
      <w:color w:val="505050"/>
      <w:u w:val="none"/>
    </w:rPr>
  </w:style>
  <w:style w:type="character" w:styleId="af2">
    <w:name w:val="annotation reference"/>
    <w:autoRedefine/>
    <w:qFormat/>
    <w:rPr>
      <w:sz w:val="21"/>
      <w:szCs w:val="21"/>
    </w:rPr>
  </w:style>
  <w:style w:type="character" w:customStyle="1" w:styleId="Char">
    <w:name w:val="正文缩进 Char"/>
    <w:link w:val="a3"/>
    <w:autoRedefine/>
    <w:qFormat/>
    <w:rPr>
      <w:kern w:val="2"/>
      <w:sz w:val="21"/>
    </w:rPr>
  </w:style>
  <w:style w:type="character" w:customStyle="1" w:styleId="Char0">
    <w:name w:val="纯文本 Char"/>
    <w:link w:val="a7"/>
    <w:autoRedefine/>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autoRedefine/>
    <w:qFormat/>
    <w:pPr>
      <w:spacing w:line="360" w:lineRule="auto"/>
      <w:ind w:firstLineChars="200" w:firstLine="200"/>
    </w:pPr>
  </w:style>
  <w:style w:type="paragraph" w:customStyle="1" w:styleId="Char1">
    <w:name w:val="Char"/>
    <w:basedOn w:val="a"/>
    <w:autoRedefine/>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autoRedefine/>
    <w:qFormat/>
    <w:pPr>
      <w:widowControl w:val="0"/>
      <w:jc w:val="both"/>
    </w:pPr>
    <w:rPr>
      <w:kern w:val="2"/>
      <w:sz w:val="21"/>
      <w:szCs w:val="21"/>
    </w:rPr>
  </w:style>
  <w:style w:type="paragraph" w:customStyle="1" w:styleId="New0">
    <w:name w:val="正文缩进 New"/>
    <w:basedOn w:val="New"/>
    <w:autoRedefine/>
    <w:qFormat/>
    <w:pPr>
      <w:ind w:firstLineChars="200" w:firstLine="420"/>
    </w:pPr>
  </w:style>
  <w:style w:type="paragraph" w:customStyle="1" w:styleId="ParaCharCharCharChar">
    <w:name w:val="默认段落字体 Para Char Char Char Char"/>
    <w:basedOn w:val="a"/>
    <w:autoRedefine/>
    <w:qFormat/>
  </w:style>
  <w:style w:type="paragraph" w:customStyle="1" w:styleId="10">
    <w:name w:val="列出段落1"/>
    <w:basedOn w:val="a"/>
    <w:autoRedefine/>
    <w:uiPriority w:val="34"/>
    <w:qFormat/>
    <w:pPr>
      <w:ind w:firstLineChars="200" w:firstLine="420"/>
    </w:pPr>
  </w:style>
  <w:style w:type="paragraph" w:customStyle="1" w:styleId="20">
    <w:name w:val="列出段落2"/>
    <w:basedOn w:val="a"/>
    <w:autoRedefine/>
    <w:uiPriority w:val="99"/>
    <w:qFormat/>
    <w:pPr>
      <w:ind w:firstLineChars="200" w:firstLine="420"/>
    </w:pPr>
  </w:style>
  <w:style w:type="paragraph" w:customStyle="1" w:styleId="Af3">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autoRedefine/>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autoRedefine/>
    <w:qFormat/>
    <w:rPr>
      <w:color w:val="737C93"/>
    </w:rPr>
  </w:style>
  <w:style w:type="character" w:customStyle="1" w:styleId="kcgladdr">
    <w:name w:val="kcgl_add_r"/>
    <w:autoRedefine/>
    <w:qFormat/>
    <w:rPr>
      <w:b/>
      <w:color w:val="FFFFFF"/>
      <w:shd w:val="clear" w:color="auto" w:fill="57AFE3"/>
    </w:rPr>
  </w:style>
  <w:style w:type="paragraph" w:styleId="af4">
    <w:name w:val="List Paragraph"/>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jc@ntsc.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EFED-29A6-4D4B-A642-6AAA2D0D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995</Words>
  <Characters>5678</Characters>
  <Application>Microsoft Office Word</Application>
  <DocSecurity>0</DocSecurity>
  <Lines>47</Lines>
  <Paragraphs>13</Paragraphs>
  <ScaleCrop>false</ScaleCrop>
  <Company>微软中国</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ꍠ௝</cp:lastModifiedBy>
  <cp:revision>53</cp:revision>
  <cp:lastPrinted>2024-01-10T00:57:00Z</cp:lastPrinted>
  <dcterms:created xsi:type="dcterms:W3CDTF">2018-01-16T06:10:00Z</dcterms:created>
  <dcterms:modified xsi:type="dcterms:W3CDTF">2024-03-11T01:35:00Z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9F83F2DA7B62455199F3B9FC91F54D2E</vt:lpwstr>
  </property>
</Properties>
</file>