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A5" w:rsidRPr="00D60D92" w:rsidRDefault="001B4B62" w:rsidP="00D07B55">
      <w:pPr>
        <w:spacing w:line="360" w:lineRule="auto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D60D92">
        <w:rPr>
          <w:rFonts w:ascii="方正小标宋简体" w:eastAsia="方正小标宋简体" w:hAnsi="仿宋" w:hint="eastAsia"/>
          <w:sz w:val="44"/>
          <w:szCs w:val="44"/>
        </w:rPr>
        <w:tab/>
      </w:r>
      <w:r w:rsidR="00626B01" w:rsidRPr="00D60D92">
        <w:rPr>
          <w:rFonts w:ascii="方正小标宋简体" w:eastAsia="方正小标宋简体" w:hAnsi="仿宋" w:hint="eastAsia"/>
          <w:b/>
          <w:sz w:val="44"/>
          <w:szCs w:val="44"/>
        </w:rPr>
        <w:t>201</w:t>
      </w:r>
      <w:r w:rsidR="00AD21E6">
        <w:rPr>
          <w:rFonts w:ascii="方正小标宋简体" w:eastAsia="方正小标宋简体" w:hAnsi="仿宋" w:hint="eastAsia"/>
          <w:b/>
          <w:sz w:val="44"/>
          <w:szCs w:val="44"/>
        </w:rPr>
        <w:t>9</w:t>
      </w:r>
      <w:r w:rsidR="00626B01" w:rsidRPr="00D60D92">
        <w:rPr>
          <w:rFonts w:ascii="方正小标宋简体" w:eastAsia="方正小标宋简体" w:hAnsi="仿宋" w:hint="eastAsia"/>
          <w:b/>
          <w:sz w:val="44"/>
          <w:szCs w:val="44"/>
        </w:rPr>
        <w:t>-</w:t>
      </w:r>
      <w:r w:rsidRPr="00D60D92">
        <w:rPr>
          <w:rFonts w:ascii="方正小标宋简体" w:eastAsia="方正小标宋简体" w:hAnsi="仿宋" w:hint="eastAsia"/>
          <w:b/>
          <w:sz w:val="44"/>
          <w:szCs w:val="44"/>
        </w:rPr>
        <w:t>20</w:t>
      </w:r>
      <w:r w:rsidR="00AD21E6">
        <w:rPr>
          <w:rFonts w:ascii="方正小标宋简体" w:eastAsia="方正小标宋简体" w:hAnsi="仿宋" w:hint="eastAsia"/>
          <w:b/>
          <w:sz w:val="44"/>
          <w:szCs w:val="44"/>
        </w:rPr>
        <w:t>20</w:t>
      </w:r>
      <w:r w:rsidR="00626B01" w:rsidRPr="00D60D92">
        <w:rPr>
          <w:rFonts w:ascii="方正小标宋简体" w:eastAsia="方正小标宋简体" w:hAnsi="仿宋" w:hint="eastAsia"/>
          <w:b/>
          <w:sz w:val="44"/>
          <w:szCs w:val="44"/>
        </w:rPr>
        <w:t>学年</w:t>
      </w:r>
    </w:p>
    <w:p w:rsidR="001B4B62" w:rsidRPr="00D60D92" w:rsidRDefault="00626B01" w:rsidP="006825A5">
      <w:pPr>
        <w:spacing w:line="6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D60D92">
        <w:rPr>
          <w:rFonts w:ascii="方正小标宋简体" w:eastAsia="方正小标宋简体" w:hAnsi="仿宋" w:hint="eastAsia"/>
          <w:b/>
          <w:sz w:val="44"/>
          <w:szCs w:val="44"/>
        </w:rPr>
        <w:t>江苏航运职业技术学院</w:t>
      </w:r>
      <w:r w:rsidR="001B4B62" w:rsidRPr="00D60D92">
        <w:rPr>
          <w:rFonts w:ascii="方正小标宋简体" w:eastAsia="方正小标宋简体" w:hAnsi="仿宋" w:hint="eastAsia"/>
          <w:b/>
          <w:sz w:val="44"/>
          <w:szCs w:val="44"/>
        </w:rPr>
        <w:t>信息公开工作报告</w:t>
      </w:r>
    </w:p>
    <w:p w:rsidR="006825A5" w:rsidRPr="00D60D92" w:rsidRDefault="006825A5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B4B62" w:rsidRPr="00D60D92" w:rsidRDefault="001B4B62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根据《中共中央办公厅</w:t>
      </w:r>
      <w:bookmarkStart w:id="0" w:name="_GoBack"/>
      <w:bookmarkEnd w:id="0"/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国务院办公厅与全面推进政务公开工作的意见》（中办发〔2016〕8号）、《教育部办公厅关于全面推进政务公开工作的实施意见》（</w:t>
      </w:r>
      <w:proofErr w:type="gramStart"/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教办厅〔2017〕</w:t>
      </w:r>
      <w:proofErr w:type="gramEnd"/>
      <w:r w:rsidRPr="00D60D92">
        <w:rPr>
          <w:rFonts w:ascii="仿宋" w:eastAsia="仿宋" w:hAnsi="仿宋" w:cs="宋体" w:hint="eastAsia"/>
          <w:kern w:val="0"/>
          <w:sz w:val="32"/>
          <w:szCs w:val="32"/>
        </w:rPr>
        <w:t>3号）、《高等学校信息公开办法》（中华人民共和国教育部令第29号，以下简称《办法》）和《教育部关于公布&lt;高等学校信息公开事项清单&gt;的通知》</w:t>
      </w:r>
      <w:r w:rsidRPr="00D60D92">
        <w:rPr>
          <w:rFonts w:ascii="仿宋" w:eastAsia="仿宋" w:hAnsi="仿宋" w:hint="eastAsia"/>
          <w:sz w:val="32"/>
          <w:szCs w:val="32"/>
        </w:rPr>
        <w:t>（教办函〔2014〕23号，以下简称《清单》）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的规定，</w:t>
      </w:r>
      <w:r w:rsidR="00E43E0B" w:rsidRPr="00D60D92">
        <w:rPr>
          <w:rFonts w:ascii="仿宋" w:eastAsia="仿宋" w:hAnsi="仿宋" w:cs="宋体" w:hint="eastAsia"/>
          <w:kern w:val="0"/>
          <w:sz w:val="32"/>
          <w:szCs w:val="32"/>
        </w:rPr>
        <w:t>由院长办公室编制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AD21E6">
        <w:rPr>
          <w:rFonts w:ascii="仿宋" w:eastAsia="仿宋" w:hAnsi="仿宋" w:cs="宋体" w:hint="eastAsia"/>
          <w:kern w:val="0"/>
          <w:sz w:val="32"/>
          <w:szCs w:val="32"/>
        </w:rPr>
        <w:t>19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="00E43E0B" w:rsidRPr="00D60D92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AD21E6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学年学校</w:t>
      </w:r>
      <w:r w:rsidR="00E43E0B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信息公开工作报告，现予以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公布。本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报告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所列数据的统计期限自201</w:t>
      </w:r>
      <w:r w:rsidR="00AD21E6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年9月1日起至20</w:t>
      </w:r>
      <w:r w:rsidR="00AD21E6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4C74C0" w:rsidRPr="00D60D92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月31日。本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报告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的电子版可在“</w:t>
      </w:r>
      <w:r w:rsidR="005349CC" w:rsidRPr="00D60D92">
        <w:rPr>
          <w:rFonts w:ascii="仿宋" w:eastAsia="仿宋" w:hAnsi="仿宋" w:cs="宋体" w:hint="eastAsia"/>
          <w:kern w:val="0"/>
          <w:sz w:val="32"/>
          <w:szCs w:val="32"/>
        </w:rPr>
        <w:t>江苏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航运职业技术学院”学</w:t>
      </w:r>
      <w:r w:rsidR="00321F56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门户网站（http://www.</w:t>
      </w:r>
      <w:r w:rsidR="005349CC" w:rsidRPr="00D60D92">
        <w:rPr>
          <w:rFonts w:ascii="仿宋" w:eastAsia="仿宋" w:hAnsi="仿宋" w:cs="宋体"/>
          <w:kern w:val="0"/>
          <w:sz w:val="32"/>
          <w:szCs w:val="32"/>
        </w:rPr>
        <w:t>js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sc.edu.cn）信息公开专栏下载。如对本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报告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内容有疑问，请与我</w:t>
      </w:r>
      <w:r w:rsidR="005349CC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信息公开办公室联系（地址：南通市通盛大道185号；邮编：226010；电话：0513-85960888；传真：0513-85960899；电子邮箱：yuanban@</w:t>
      </w:r>
      <w:r w:rsidR="00321F56" w:rsidRPr="00D60D92">
        <w:rPr>
          <w:rFonts w:ascii="仿宋" w:eastAsia="仿宋" w:hAnsi="仿宋" w:cs="宋体"/>
          <w:kern w:val="0"/>
          <w:sz w:val="32"/>
          <w:szCs w:val="32"/>
        </w:rPr>
        <w:t>js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sc.edu.cn）。</w:t>
      </w:r>
    </w:p>
    <w:p w:rsidR="001B4B62" w:rsidRPr="00D60D92" w:rsidRDefault="001B4B62" w:rsidP="00D60D92">
      <w:pPr>
        <w:widowControl/>
        <w:spacing w:line="60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D60D92">
        <w:rPr>
          <w:rFonts w:ascii="黑体" w:eastAsia="黑体" w:hAnsi="黑体" w:cs="宋体" w:hint="eastAsia"/>
          <w:b/>
          <w:kern w:val="0"/>
          <w:sz w:val="32"/>
          <w:szCs w:val="32"/>
        </w:rPr>
        <w:t>一、概况</w:t>
      </w:r>
    </w:p>
    <w:p w:rsidR="001B4B62" w:rsidRPr="00D60D92" w:rsidRDefault="001B4B62" w:rsidP="00D60D92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一是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不断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优化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组织组织机构和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健全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制度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建设，全面提升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信息公开工作水平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。根据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上级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文件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要求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，结合</w:t>
      </w:r>
      <w:r w:rsidR="00C7655C" w:rsidRPr="00D60D92">
        <w:rPr>
          <w:rFonts w:ascii="仿宋" w:eastAsia="仿宋" w:hAnsi="仿宋" w:hint="eastAsia"/>
          <w:kern w:val="0"/>
          <w:sz w:val="32"/>
          <w:szCs w:val="32"/>
        </w:rPr>
        <w:t>学校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实际，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由“江苏航运职业技术学院信息公开工作领导小组”全面负责学校信息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公开工作，下设信息公开办公室贯彻落实领导小组的决定，部署实施信息公开工作。不断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优化组织机构和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健全制度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建设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进一步明确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部门、人员工作职责，做到凡事有人负责、凡事有章可循、凡事有据可查、凡事有人监督。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不断加快公开步伐、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规范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扩大公开范围、突出公开重点、细化公开内容，努力提升信息公开工作的能力和水平。</w:t>
      </w:r>
    </w:p>
    <w:p w:rsidR="001B4B62" w:rsidRPr="00D60D92" w:rsidRDefault="00F544F8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二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加强责任落实、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强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化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过程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规范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管理。信息公开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一项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窗口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服务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，通过这扇窗户，广大师生员工、社会公众等可广泛知晓事</w:t>
      </w:r>
      <w:proofErr w:type="gramStart"/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关切身利益</w:t>
      </w:r>
      <w:proofErr w:type="gramEnd"/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的规定和措施，做到过程公开透明，做到公开信息及时、准确，尤其对社会关注的热点问题，如教育收费、学生招生、物资设备采购和管理、招投标等工作，持续提升服务质量，保障其知情权和合法权益。</w:t>
      </w:r>
    </w:p>
    <w:p w:rsidR="00754F88" w:rsidRPr="00D60D92" w:rsidRDefault="00FA787C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三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妥善处理公开和保密的关系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，做好舆情引导工作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。要求相关部门、人员在做好信息公开的同时，严格执行国家相关保密条例，坚持“先审查、后公开”，不得随意扩大信息公开的范围，杜绝处理不当导致泄密事件发生。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在公开前对公开后的社会反应进行预判，做好预案。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信息公开后办公室负责跟踪舆情，主动引导，及时发布正面消息，正确引导舆论，切实做好真实准确地公开发布学校各项工作信息，及时回应社会关切。</w:t>
      </w:r>
    </w:p>
    <w:p w:rsidR="001B4B62" w:rsidRPr="00D60D92" w:rsidRDefault="00754F88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="00455D60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持续推进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载体建设。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依托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信息公开平台，进一步健全完善信息公开目录及指南，按照统一受理、归口办理、限时办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结、结果反馈、监督的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闭环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式工作流程，实现公开、透明、高效的公开渠道。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借助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媒体、广播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张贴栏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会议传达、</w:t>
      </w:r>
      <w:r w:rsidR="00DB3224">
        <w:rPr>
          <w:rFonts w:ascii="仿宋" w:eastAsia="仿宋" w:hAnsi="仿宋" w:cs="宋体" w:hint="eastAsia"/>
          <w:kern w:val="0"/>
          <w:sz w:val="32"/>
          <w:szCs w:val="32"/>
        </w:rPr>
        <w:t>会议纪要、微信公众号、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校园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网等</w:t>
      </w:r>
      <w:r w:rsidR="00DB3224">
        <w:rPr>
          <w:rFonts w:ascii="仿宋" w:eastAsia="仿宋" w:hAnsi="仿宋" w:cs="宋体" w:hint="eastAsia"/>
          <w:kern w:val="0"/>
          <w:sz w:val="32"/>
          <w:szCs w:val="32"/>
        </w:rPr>
        <w:t>途径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，建立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及时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发布公开信息的工作机制，及时向社会和群众公开信息。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cr/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 xml:space="preserve">    五</w:t>
      </w:r>
      <w:r w:rsidR="00455D60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加大督查力度，</w:t>
      </w:r>
      <w:r w:rsidR="00A10708" w:rsidRPr="00D60D92">
        <w:rPr>
          <w:rFonts w:ascii="仿宋" w:eastAsia="仿宋" w:hAnsi="仿宋" w:cs="宋体" w:hint="eastAsia"/>
          <w:kern w:val="0"/>
          <w:sz w:val="32"/>
          <w:szCs w:val="32"/>
        </w:rPr>
        <w:t>保障信息公开工作顺利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进行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。学</w:t>
      </w:r>
      <w:r w:rsidR="00A10708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纪检部门对信息公开工作进行监督检查，强化行政问责力度，对不符合要求的信息责成相关部门及时改进。通过信息公开，能将工作纳入到依法行政、党风廉政建设、行政效能考核范畴,保证学</w:t>
      </w:r>
      <w:r w:rsidR="00A10708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信息依法、全面、及时公开。</w:t>
      </w:r>
    </w:p>
    <w:p w:rsidR="001B4B62" w:rsidRPr="00D60D92" w:rsidRDefault="001B4B62" w:rsidP="00D60D92">
      <w:pPr>
        <w:spacing w:line="600" w:lineRule="exact"/>
        <w:ind w:firstLineChars="200" w:firstLine="643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 w:rsidRPr="00D60D92">
        <w:rPr>
          <w:rFonts w:ascii="黑体" w:eastAsia="黑体" w:hAnsi="黑体" w:hint="eastAsia"/>
          <w:b/>
          <w:color w:val="333333"/>
          <w:sz w:val="32"/>
          <w:szCs w:val="32"/>
        </w:rPr>
        <w:t>二、主动公开信息情况</w:t>
      </w:r>
    </w:p>
    <w:p w:rsidR="001B4B62" w:rsidRPr="00D60D92" w:rsidRDefault="001B4B62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一是做好主动公开文件的审核发布工作。我</w:t>
      </w:r>
      <w:r w:rsidR="00EE62F8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在信息拟制过程和发布前按保密审查程序严把信息公开保密审查关；按照法定的范围主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动公开信息。</w:t>
      </w:r>
      <w:r w:rsidR="00321F56" w:rsidRPr="000E35FD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200A32" w:rsidRPr="000E35FD">
        <w:rPr>
          <w:rFonts w:ascii="仿宋" w:eastAsia="仿宋" w:hAnsi="仿宋" w:cs="宋体" w:hint="eastAsia"/>
          <w:kern w:val="0"/>
          <w:sz w:val="32"/>
          <w:szCs w:val="32"/>
        </w:rPr>
        <w:t>学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年共公开</w:t>
      </w:r>
      <w:r w:rsidR="000E35FD" w:rsidRPr="000E35FD">
        <w:rPr>
          <w:rFonts w:ascii="仿宋" w:eastAsia="仿宋" w:hAnsi="仿宋" w:cs="宋体" w:hint="eastAsia"/>
          <w:kern w:val="0"/>
          <w:sz w:val="32"/>
          <w:szCs w:val="32"/>
        </w:rPr>
        <w:t>3296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条</w:t>
      </w:r>
      <w:r w:rsidR="000E35FD" w:rsidRPr="000E35FD">
        <w:rPr>
          <w:rFonts w:ascii="仿宋" w:eastAsia="仿宋" w:hAnsi="仿宋" w:cs="宋体" w:hint="eastAsia"/>
          <w:kern w:val="0"/>
          <w:sz w:val="32"/>
          <w:szCs w:val="32"/>
        </w:rPr>
        <w:t>（份）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信息，其中，通过</w:t>
      </w:r>
      <w:r w:rsidR="00321F56" w:rsidRPr="000E35FD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门户网站对外公开信息3</w:t>
      </w:r>
      <w:r w:rsidR="00AD21E6" w:rsidRPr="000E35FD">
        <w:rPr>
          <w:rFonts w:ascii="仿宋" w:eastAsia="仿宋" w:hAnsi="仿宋" w:cs="宋体" w:hint="eastAsia"/>
          <w:kern w:val="0"/>
          <w:sz w:val="32"/>
          <w:szCs w:val="32"/>
        </w:rPr>
        <w:t>94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条，通过学</w:t>
      </w:r>
      <w:r w:rsidR="00321F56" w:rsidRPr="000E35FD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招生就业专栏公开信息19</w:t>
      </w:r>
      <w:r w:rsidR="000E35FD" w:rsidRPr="000E35FD">
        <w:rPr>
          <w:rFonts w:ascii="仿宋" w:eastAsia="仿宋" w:hAnsi="仿宋" w:cs="宋体" w:hint="eastAsia"/>
          <w:kern w:val="0"/>
          <w:sz w:val="32"/>
          <w:szCs w:val="32"/>
        </w:rPr>
        <w:t>86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条，通过学</w:t>
      </w:r>
      <w:r w:rsidR="00321F56" w:rsidRPr="000E35FD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资产管理处专栏对外发布招标信息及公告</w:t>
      </w:r>
      <w:r w:rsidR="005923B8" w:rsidRPr="000E35FD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AD21E6" w:rsidRPr="000E35FD">
        <w:rPr>
          <w:rFonts w:ascii="仿宋" w:eastAsia="仿宋" w:hAnsi="仿宋" w:cs="宋体" w:hint="eastAsia"/>
          <w:kern w:val="0"/>
          <w:sz w:val="32"/>
          <w:szCs w:val="32"/>
        </w:rPr>
        <w:t>39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条，通过</w:t>
      </w:r>
      <w:proofErr w:type="gramStart"/>
      <w:r w:rsidRPr="000E35FD">
        <w:rPr>
          <w:rFonts w:ascii="仿宋" w:eastAsia="仿宋" w:hAnsi="仿宋" w:cs="宋体" w:hint="eastAsia"/>
          <w:kern w:val="0"/>
          <w:sz w:val="32"/>
          <w:szCs w:val="32"/>
        </w:rPr>
        <w:t>微信公众号公开</w:t>
      </w:r>
      <w:proofErr w:type="gramEnd"/>
      <w:r w:rsidR="00AD21E6" w:rsidRPr="000E35FD">
        <w:rPr>
          <w:rFonts w:ascii="仿宋" w:eastAsia="仿宋" w:hAnsi="仿宋" w:cs="宋体" w:hint="eastAsia"/>
          <w:kern w:val="0"/>
          <w:sz w:val="32"/>
          <w:szCs w:val="32"/>
        </w:rPr>
        <w:t>194</w:t>
      </w:r>
      <w:r w:rsidRPr="000E35FD">
        <w:rPr>
          <w:rFonts w:ascii="仿宋" w:eastAsia="仿宋" w:hAnsi="仿宋" w:cs="宋体" w:hint="eastAsia"/>
          <w:kern w:val="0"/>
          <w:sz w:val="32"/>
          <w:szCs w:val="32"/>
        </w:rPr>
        <w:t>条信息</w:t>
      </w:r>
      <w:r w:rsidRPr="00AD21E6">
        <w:rPr>
          <w:rFonts w:ascii="仿宋" w:eastAsia="仿宋" w:hAnsi="仿宋" w:cs="宋体" w:hint="eastAsia"/>
          <w:kern w:val="0"/>
          <w:sz w:val="32"/>
          <w:szCs w:val="32"/>
        </w:rPr>
        <w:t>，通过校内公告通知专栏公开3</w:t>
      </w:r>
      <w:r w:rsidR="00AD21E6" w:rsidRPr="00AD21E6">
        <w:rPr>
          <w:rFonts w:ascii="仿宋" w:eastAsia="仿宋" w:hAnsi="仿宋" w:cs="宋体" w:hint="eastAsia"/>
          <w:kern w:val="0"/>
          <w:sz w:val="32"/>
          <w:szCs w:val="32"/>
        </w:rPr>
        <w:t>60</w:t>
      </w:r>
      <w:r w:rsidRPr="00AD21E6">
        <w:rPr>
          <w:rFonts w:ascii="仿宋" w:eastAsia="仿宋" w:hAnsi="仿宋" w:cs="宋体" w:hint="eastAsia"/>
          <w:kern w:val="0"/>
          <w:sz w:val="32"/>
          <w:szCs w:val="32"/>
        </w:rPr>
        <w:t>条，通过院长办公会议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纪要专栏公开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长办公会议纪要</w:t>
      </w:r>
      <w:r w:rsidR="00AD21E6">
        <w:rPr>
          <w:rFonts w:ascii="仿宋" w:eastAsia="仿宋" w:hAnsi="仿宋" w:cs="宋体" w:hint="eastAsia"/>
          <w:kern w:val="0"/>
          <w:sz w:val="32"/>
          <w:szCs w:val="32"/>
        </w:rPr>
        <w:t>23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份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，所公开信息涉及学生管理、师资队伍、招生就业、教育收费、物资采购等方面，所公开内容均可在学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信息公开专栏查阅。</w:t>
      </w:r>
    </w:p>
    <w:p w:rsidR="001B4B62" w:rsidRPr="00D60D92" w:rsidRDefault="001B4B62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sz w:val="32"/>
          <w:szCs w:val="32"/>
        </w:rPr>
        <w:lastRenderedPageBreak/>
        <w:t>二是丰富公开形式和内容，全方位打造信息公开平台。借助学</w:t>
      </w:r>
      <w:r w:rsidR="00200A32" w:rsidRPr="00D60D92">
        <w:rPr>
          <w:rFonts w:ascii="仿宋" w:eastAsia="仿宋" w:hAnsi="仿宋" w:hint="eastAsia"/>
          <w:sz w:val="32"/>
          <w:szCs w:val="32"/>
        </w:rPr>
        <w:t>校</w:t>
      </w:r>
      <w:r w:rsidRPr="00D60D92">
        <w:rPr>
          <w:rFonts w:ascii="仿宋" w:eastAsia="仿宋" w:hAnsi="仿宋" w:hint="eastAsia"/>
          <w:sz w:val="32"/>
          <w:szCs w:val="32"/>
        </w:rPr>
        <w:t>校园网开辟了招生和教育收费等政策咨询、解难答疑，及时向社会公开新的政策信息和有关动态，解答学生、家长和老师的投诉和咨询,增强了政务信息公开透明，受到公众好评。加强网站互动栏目建设，做好院长书记信箱、政策咨询等互动栏目的解答和处理，就公众关注的话题进行交流，方便快捷地为广大师生员工和社会公众服务好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三、依申请公开情况</w:t>
      </w:r>
    </w:p>
    <w:p w:rsidR="001B4B62" w:rsidRPr="00D60D92" w:rsidRDefault="001B4B62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color w:val="333333"/>
          <w:sz w:val="32"/>
          <w:szCs w:val="32"/>
        </w:rPr>
        <w:t>在积极开展主动公开工作的同时，不断优化依申请公开程序。进一步明确了依申请公开按受理、转办、办理、答复要求、核查和答复的规范流程和回复格式要求。在答复反馈工作中注意做好解释工作，特别对依法不能公开或不属于学</w:t>
      </w:r>
      <w:r w:rsidR="00CA3607" w:rsidRPr="00D60D92">
        <w:rPr>
          <w:rFonts w:ascii="仿宋" w:eastAsia="仿宋" w:hAnsi="仿宋" w:hint="eastAsia"/>
          <w:color w:val="333333"/>
          <w:sz w:val="32"/>
          <w:szCs w:val="32"/>
        </w:rPr>
        <w:t>校</w:t>
      </w:r>
      <w:r w:rsidRPr="00D60D92">
        <w:rPr>
          <w:rFonts w:ascii="仿宋" w:eastAsia="仿宋" w:hAnsi="仿宋" w:hint="eastAsia"/>
          <w:color w:val="333333"/>
          <w:sz w:val="32"/>
          <w:szCs w:val="32"/>
        </w:rPr>
        <w:t>职责无法公开的申请，均致电申请人，详细解释，务求让申请人满意。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四、信息公开收费情况</w:t>
      </w:r>
    </w:p>
    <w:p w:rsidR="001B4B62" w:rsidRPr="00D60D92" w:rsidRDefault="00CA3607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color w:val="333333"/>
          <w:sz w:val="32"/>
          <w:szCs w:val="32"/>
        </w:rPr>
        <w:t>本学</w:t>
      </w:r>
      <w:r w:rsidR="001B4B62" w:rsidRPr="00D60D92">
        <w:rPr>
          <w:rFonts w:ascii="仿宋" w:eastAsia="仿宋" w:hAnsi="仿宋" w:hint="eastAsia"/>
          <w:color w:val="333333"/>
          <w:sz w:val="32"/>
          <w:szCs w:val="32"/>
        </w:rPr>
        <w:t>年未收取学</w:t>
      </w:r>
      <w:r w:rsidRPr="00D60D92">
        <w:rPr>
          <w:rFonts w:ascii="仿宋" w:eastAsia="仿宋" w:hAnsi="仿宋" w:hint="eastAsia"/>
          <w:color w:val="333333"/>
          <w:sz w:val="32"/>
          <w:szCs w:val="32"/>
        </w:rPr>
        <w:t>校</w:t>
      </w:r>
      <w:r w:rsidR="001B4B62" w:rsidRPr="00D60D92">
        <w:rPr>
          <w:rFonts w:ascii="仿宋" w:eastAsia="仿宋" w:hAnsi="仿宋" w:hint="eastAsia"/>
          <w:color w:val="333333"/>
          <w:sz w:val="32"/>
          <w:szCs w:val="32"/>
        </w:rPr>
        <w:t>信息公开检索、复制等费用。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五、因信息公开申请行政复议和提起行政诉讼情况</w:t>
      </w:r>
    </w:p>
    <w:p w:rsidR="001B4B62" w:rsidRPr="00D60D92" w:rsidRDefault="00455D60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color w:val="333333"/>
          <w:sz w:val="32"/>
          <w:szCs w:val="32"/>
        </w:rPr>
        <w:t>我校根据上级文件要求和学校实际，全面落实信息公开事项清单，严格执行信息公开程序，不断提高工作的透明度，信息公开工作取得了显著成绩。本学年</w:t>
      </w:r>
      <w:r w:rsidR="001B4B62" w:rsidRPr="00D60D92">
        <w:rPr>
          <w:rFonts w:ascii="仿宋" w:eastAsia="仿宋" w:hAnsi="仿宋" w:hint="eastAsia"/>
          <w:color w:val="333333"/>
          <w:sz w:val="32"/>
          <w:szCs w:val="32"/>
        </w:rPr>
        <w:t>未发生因信息公开申请行政复议和提起行政诉讼的情况。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六、工作中存在的问题和改进情况</w:t>
      </w:r>
    </w:p>
    <w:p w:rsidR="001B4B62" w:rsidRPr="00D60D92" w:rsidRDefault="001B4B62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color w:val="333333"/>
          <w:sz w:val="32"/>
          <w:szCs w:val="32"/>
        </w:rPr>
        <w:lastRenderedPageBreak/>
        <w:t>一是</w:t>
      </w:r>
      <w:r w:rsidR="00455D60" w:rsidRPr="00D60D92">
        <w:rPr>
          <w:rFonts w:ascii="仿宋" w:eastAsia="仿宋" w:hAnsi="仿宋" w:hint="eastAsia"/>
          <w:color w:val="333333"/>
          <w:sz w:val="32"/>
          <w:szCs w:val="32"/>
        </w:rPr>
        <w:t>加强业务培训。通过宣讲、业务培训等形式，进一步提高信息公开工作队伍的业务水平。</w:t>
      </w:r>
    </w:p>
    <w:p w:rsidR="001B4B62" w:rsidRPr="00D60D92" w:rsidRDefault="001B4B62" w:rsidP="00D60D92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二是</w:t>
      </w:r>
      <w:r w:rsidR="00A34956" w:rsidRPr="00D60D92">
        <w:rPr>
          <w:rFonts w:ascii="仿宋" w:eastAsia="仿宋" w:hAnsi="仿宋" w:hint="eastAsia"/>
          <w:color w:val="333333"/>
          <w:sz w:val="32"/>
          <w:szCs w:val="32"/>
        </w:rPr>
        <w:t>要进一步做好信息的发布和更新。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进一步规范信息公开工作程序，完善信息公开监督机制。</w:t>
      </w:r>
    </w:p>
    <w:p w:rsidR="001B4B62" w:rsidRPr="00D60D92" w:rsidRDefault="001B4B62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0D92">
        <w:rPr>
          <w:rFonts w:ascii="仿宋" w:eastAsia="仿宋" w:hAnsi="仿宋" w:hint="eastAsia"/>
          <w:sz w:val="32"/>
          <w:szCs w:val="32"/>
        </w:rPr>
        <w:t>三是</w:t>
      </w:r>
      <w:r w:rsidR="00EF2796" w:rsidRPr="00D60D92">
        <w:rPr>
          <w:rFonts w:ascii="仿宋" w:eastAsia="仿宋" w:hAnsi="仿宋" w:hint="eastAsia"/>
          <w:color w:val="333333"/>
          <w:sz w:val="32"/>
          <w:szCs w:val="32"/>
        </w:rPr>
        <w:t>要进一步做好信息的发布和更新。</w:t>
      </w:r>
      <w:r w:rsidR="00455D60" w:rsidRPr="00D60D92">
        <w:rPr>
          <w:rFonts w:ascii="仿宋" w:eastAsia="仿宋" w:hAnsi="仿宋" w:hint="eastAsia"/>
          <w:color w:val="333333"/>
          <w:sz w:val="32"/>
          <w:szCs w:val="32"/>
        </w:rPr>
        <w:t>存在因个别网站改版导致信息公开网站未能同步更新的现象，下一步将</w:t>
      </w:r>
      <w:r w:rsidRPr="00D60D92">
        <w:rPr>
          <w:rFonts w:ascii="仿宋" w:eastAsia="仿宋" w:hAnsi="仿宋" w:hint="eastAsia"/>
          <w:color w:val="333333"/>
          <w:sz w:val="32"/>
          <w:szCs w:val="32"/>
        </w:rPr>
        <w:t>充</w:t>
      </w:r>
      <w:r w:rsidRPr="00D60D92">
        <w:rPr>
          <w:rFonts w:ascii="仿宋" w:eastAsia="仿宋" w:hAnsi="仿宋" w:hint="eastAsia"/>
          <w:sz w:val="32"/>
          <w:szCs w:val="32"/>
        </w:rPr>
        <w:t>实信息公开网站内容。</w:t>
      </w:r>
    </w:p>
    <w:p w:rsidR="00CA3607" w:rsidRPr="00A07F67" w:rsidRDefault="00CA3607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七、信息公开事项清单网址</w:t>
      </w:r>
    </w:p>
    <w:p w:rsidR="00CA3607" w:rsidRPr="00D60D92" w:rsidRDefault="00CA3607" w:rsidP="00D60D92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/>
          <w:kern w:val="0"/>
          <w:sz w:val="32"/>
          <w:szCs w:val="32"/>
        </w:rPr>
        <w:t>http://www.jssc.edu.cn/xxgk/1077/main.psp</w:t>
      </w:r>
    </w:p>
    <w:p w:rsidR="00CA3607" w:rsidRDefault="00CA3607" w:rsidP="006825A5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60D92" w:rsidRDefault="00D60D92" w:rsidP="006825A5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60D92" w:rsidRPr="00D60D92" w:rsidRDefault="00D60D92" w:rsidP="00D60D92">
      <w:pPr>
        <w:widowControl/>
        <w:spacing w:line="600" w:lineRule="exact"/>
        <w:ind w:right="64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江苏航运职业技术学院</w:t>
      </w:r>
    </w:p>
    <w:p w:rsidR="00D60D92" w:rsidRPr="00D60D92" w:rsidRDefault="00D60D92" w:rsidP="00D60D92">
      <w:pPr>
        <w:widowControl/>
        <w:spacing w:line="600" w:lineRule="exact"/>
        <w:ind w:right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   </w:t>
      </w: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2020年12月1日</w:t>
      </w:r>
    </w:p>
    <w:sectPr w:rsidR="00D60D92" w:rsidRPr="00D60D92" w:rsidSect="006825A5"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A5" w:rsidRDefault="00A403A5" w:rsidP="001B4B62">
      <w:r>
        <w:separator/>
      </w:r>
    </w:p>
  </w:endnote>
  <w:endnote w:type="continuationSeparator" w:id="0">
    <w:p w:rsidR="00A403A5" w:rsidRDefault="00A403A5" w:rsidP="001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A5" w:rsidRDefault="00A403A5" w:rsidP="001B4B62">
      <w:r>
        <w:separator/>
      </w:r>
    </w:p>
  </w:footnote>
  <w:footnote w:type="continuationSeparator" w:id="0">
    <w:p w:rsidR="00A403A5" w:rsidRDefault="00A403A5" w:rsidP="001B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64"/>
    <w:rsid w:val="000C6B3D"/>
    <w:rsid w:val="000E35FD"/>
    <w:rsid w:val="0010235F"/>
    <w:rsid w:val="001B1364"/>
    <w:rsid w:val="001B4B62"/>
    <w:rsid w:val="00200A32"/>
    <w:rsid w:val="0027090A"/>
    <w:rsid w:val="00290E14"/>
    <w:rsid w:val="002F7757"/>
    <w:rsid w:val="00321F56"/>
    <w:rsid w:val="003A14F3"/>
    <w:rsid w:val="00434777"/>
    <w:rsid w:val="00455D60"/>
    <w:rsid w:val="0049029D"/>
    <w:rsid w:val="004C74C0"/>
    <w:rsid w:val="004F508B"/>
    <w:rsid w:val="005349CC"/>
    <w:rsid w:val="00543C6B"/>
    <w:rsid w:val="005923B8"/>
    <w:rsid w:val="005A4A86"/>
    <w:rsid w:val="005D0DC3"/>
    <w:rsid w:val="00604641"/>
    <w:rsid w:val="00626B01"/>
    <w:rsid w:val="006825A5"/>
    <w:rsid w:val="00754F88"/>
    <w:rsid w:val="008732BF"/>
    <w:rsid w:val="008A57AB"/>
    <w:rsid w:val="008D17BB"/>
    <w:rsid w:val="009C1003"/>
    <w:rsid w:val="009E35DE"/>
    <w:rsid w:val="00A07F67"/>
    <w:rsid w:val="00A10708"/>
    <w:rsid w:val="00A34956"/>
    <w:rsid w:val="00A403A5"/>
    <w:rsid w:val="00AA3095"/>
    <w:rsid w:val="00AD21E6"/>
    <w:rsid w:val="00C7655C"/>
    <w:rsid w:val="00CA3607"/>
    <w:rsid w:val="00D07B55"/>
    <w:rsid w:val="00D60D92"/>
    <w:rsid w:val="00DB3224"/>
    <w:rsid w:val="00E43E0B"/>
    <w:rsid w:val="00EB0633"/>
    <w:rsid w:val="00EE62F8"/>
    <w:rsid w:val="00EF2796"/>
    <w:rsid w:val="00F544F8"/>
    <w:rsid w:val="00FA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B62"/>
    <w:rPr>
      <w:sz w:val="18"/>
      <w:szCs w:val="18"/>
    </w:rPr>
  </w:style>
  <w:style w:type="paragraph" w:styleId="a5">
    <w:name w:val="Normal (Web)"/>
    <w:basedOn w:val="a"/>
    <w:unhideWhenUsed/>
    <w:rsid w:val="001B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D21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1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B62"/>
    <w:rPr>
      <w:sz w:val="18"/>
      <w:szCs w:val="18"/>
    </w:rPr>
  </w:style>
  <w:style w:type="paragraph" w:styleId="a5">
    <w:name w:val="Normal (Web)"/>
    <w:basedOn w:val="a"/>
    <w:unhideWhenUsed/>
    <w:rsid w:val="001B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D21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1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23</cp:revision>
  <cp:lastPrinted>2020-12-02T00:19:00Z</cp:lastPrinted>
  <dcterms:created xsi:type="dcterms:W3CDTF">2020-12-01T05:34:00Z</dcterms:created>
  <dcterms:modified xsi:type="dcterms:W3CDTF">2020-12-02T02:05:00Z</dcterms:modified>
</cp:coreProperties>
</file>