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b/>
          <w:sz w:val="36"/>
          <w:szCs w:val="36"/>
        </w:rPr>
      </w:pPr>
      <w:r>
        <w:rPr>
          <w:rFonts w:hint="eastAsia"/>
          <w:b/>
          <w:sz w:val="36"/>
          <w:szCs w:val="36"/>
        </w:rPr>
        <w:t>关于组织收看党的二十大精神中央宣讲报告的通知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sz w:val="32"/>
          <w:szCs w:val="32"/>
        </w:rPr>
      </w:pPr>
      <w:r>
        <w:rPr>
          <w:rFonts w:hint="eastAsia"/>
          <w:sz w:val="32"/>
          <w:szCs w:val="32"/>
        </w:rPr>
        <w:t>各有关部门、各二级学院：</w:t>
      </w:r>
    </w:p>
    <w:p>
      <w:pPr>
        <w:keepNext w:val="0"/>
        <w:keepLines w:val="0"/>
        <w:pageBreakBefore w:val="0"/>
        <w:widowControl w:val="0"/>
        <w:kinsoku/>
        <w:wordWrap/>
        <w:overflowPunct/>
        <w:topLinePunct w:val="0"/>
        <w:autoSpaceDE/>
        <w:autoSpaceDN/>
        <w:bidi w:val="0"/>
        <w:adjustRightInd/>
        <w:snapToGrid/>
        <w:spacing w:line="580" w:lineRule="exact"/>
        <w:textAlignment w:val="auto"/>
        <w:rPr>
          <w:sz w:val="32"/>
          <w:szCs w:val="32"/>
        </w:rPr>
      </w:pPr>
      <w:r>
        <w:rPr>
          <w:rFonts w:hint="eastAsia"/>
          <w:sz w:val="32"/>
          <w:szCs w:val="32"/>
        </w:rPr>
        <w:t xml:space="preserve">   党的二十大精神中央宣讲团成员，教育部党组书记、部长怀进鹏将于2022年11月3日（周四）上午9:00通过网络直播进行集中宣讲，根据上级部门要求，学校设立分会场进行收看，请各有关部门和二级学院做好组织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b/>
          <w:bCs/>
          <w:sz w:val="32"/>
          <w:szCs w:val="32"/>
        </w:rPr>
      </w:pPr>
      <w:r>
        <w:rPr>
          <w:rFonts w:hint="eastAsia"/>
          <w:b/>
          <w:bCs/>
          <w:sz w:val="32"/>
          <w:szCs w:val="32"/>
        </w:rPr>
        <w:t>一、时间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sz w:val="32"/>
          <w:szCs w:val="32"/>
        </w:rPr>
      </w:pPr>
      <w:r>
        <w:rPr>
          <w:rFonts w:hint="eastAsia"/>
          <w:sz w:val="32"/>
          <w:szCs w:val="32"/>
        </w:rPr>
        <w:t>2022年11月3日（周四）上午9:00</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b/>
          <w:bCs/>
          <w:sz w:val="32"/>
          <w:szCs w:val="32"/>
        </w:rPr>
      </w:pPr>
      <w:r>
        <w:rPr>
          <w:rFonts w:hint="eastAsia"/>
          <w:b/>
          <w:bCs/>
          <w:sz w:val="32"/>
          <w:szCs w:val="32"/>
        </w:rPr>
        <w:t>二、地点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sz w:val="32"/>
          <w:szCs w:val="32"/>
        </w:rPr>
      </w:pPr>
      <w:r>
        <w:rPr>
          <w:rFonts w:hint="eastAsia"/>
          <w:sz w:val="32"/>
          <w:szCs w:val="32"/>
        </w:rPr>
        <w:t>崇德楼五楼会议室</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b/>
          <w:bCs/>
          <w:sz w:val="32"/>
          <w:szCs w:val="32"/>
        </w:rPr>
      </w:pPr>
      <w:r>
        <w:rPr>
          <w:rFonts w:hint="eastAsia"/>
          <w:b/>
          <w:bCs/>
          <w:sz w:val="32"/>
          <w:szCs w:val="32"/>
        </w:rPr>
        <w:t>三、参加对象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sz w:val="32"/>
          <w:szCs w:val="32"/>
        </w:rPr>
      </w:pPr>
      <w:r>
        <w:rPr>
          <w:rFonts w:hint="eastAsia"/>
          <w:sz w:val="32"/>
          <w:szCs w:val="32"/>
        </w:rPr>
        <w:t>校领导，全体思政课教师、辅导员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b/>
          <w:bCs/>
          <w:sz w:val="32"/>
          <w:szCs w:val="32"/>
        </w:rPr>
      </w:pPr>
      <w:r>
        <w:rPr>
          <w:rFonts w:hint="eastAsia"/>
          <w:b/>
          <w:bCs/>
          <w:sz w:val="32"/>
          <w:szCs w:val="32"/>
        </w:rPr>
        <w:t>四、有关要求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sz w:val="32"/>
          <w:szCs w:val="32"/>
        </w:rPr>
      </w:pPr>
      <w:r>
        <w:rPr>
          <w:rFonts w:hint="eastAsia"/>
          <w:sz w:val="32"/>
          <w:szCs w:val="32"/>
        </w:rPr>
        <w:t>1.请参加集中收看的人员提前15分钟进场，遵守防疫要求佩戴口罩，并将手机调至静音。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sz w:val="32"/>
          <w:szCs w:val="32"/>
        </w:rPr>
      </w:pPr>
      <w:r>
        <w:rPr>
          <w:rFonts w:hint="eastAsia"/>
          <w:sz w:val="32"/>
          <w:szCs w:val="32"/>
        </w:rPr>
        <w:t>2.因有教学任务无法参加集中收看的思政课教师请通过全国高校思想政治理论课教师网络集体备课平台“周末理论大讲堂”自有帐号收看回放。PC 端登录地址：</w:t>
      </w:r>
      <w:r>
        <w:fldChar w:fldCharType="begin"/>
      </w:r>
      <w:r>
        <w:instrText xml:space="preserve"> HYPERLINK "http://zmdjt.bjcipt.com" </w:instrText>
      </w:r>
      <w:r>
        <w:fldChar w:fldCharType="separate"/>
      </w:r>
      <w:r>
        <w:rPr>
          <w:rStyle w:val="6"/>
          <w:rFonts w:hint="eastAsia"/>
          <w:sz w:val="32"/>
          <w:szCs w:val="32"/>
        </w:rPr>
        <w:t>http://zmdjt.bjcipt.com</w:t>
      </w:r>
      <w:r>
        <w:rPr>
          <w:rStyle w:val="6"/>
          <w:rFonts w:hint="eastAsia"/>
          <w:sz w:val="32"/>
          <w:szCs w:val="32"/>
        </w:rPr>
        <w:fldChar w:fldCharType="end"/>
      </w:r>
      <w:r>
        <w:rPr>
          <w:rFonts w:hint="eastAsia"/>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3840" w:firstLineChars="1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3840" w:firstLineChars="1200"/>
        <w:textAlignment w:val="auto"/>
        <w:rPr>
          <w:sz w:val="32"/>
          <w:szCs w:val="32"/>
        </w:rPr>
      </w:pPr>
      <w:r>
        <w:rPr>
          <w:rFonts w:hint="eastAsia"/>
          <w:sz w:val="32"/>
          <w:szCs w:val="32"/>
        </w:rPr>
        <w:t>党委宣传部、马克思主义学院</w:t>
      </w:r>
    </w:p>
    <w:p>
      <w:pPr>
        <w:keepNext w:val="0"/>
        <w:keepLines w:val="0"/>
        <w:pageBreakBefore w:val="0"/>
        <w:widowControl w:val="0"/>
        <w:kinsoku/>
        <w:wordWrap/>
        <w:overflowPunct/>
        <w:topLinePunct w:val="0"/>
        <w:autoSpaceDE/>
        <w:autoSpaceDN/>
        <w:bidi w:val="0"/>
        <w:adjustRightInd/>
        <w:snapToGrid/>
        <w:spacing w:line="580" w:lineRule="exact"/>
        <w:ind w:firstLine="4480" w:firstLineChars="1400"/>
        <w:textAlignment w:val="auto"/>
        <w:rPr>
          <w:sz w:val="32"/>
          <w:szCs w:val="32"/>
        </w:rPr>
      </w:pPr>
      <w:r>
        <w:rPr>
          <w:rFonts w:hint="eastAsia"/>
          <w:sz w:val="32"/>
          <w:szCs w:val="32"/>
        </w:rPr>
        <w:t>2022年11月2日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mMjc0YmU5NjdkNmMzNzY2YjgzZGI0ZDFmNzk4YmYifQ=="/>
  </w:docVars>
  <w:rsids>
    <w:rsidRoot w:val="00970C36"/>
    <w:rsid w:val="00344F3C"/>
    <w:rsid w:val="00381435"/>
    <w:rsid w:val="00532929"/>
    <w:rsid w:val="00970C36"/>
    <w:rsid w:val="00A61821"/>
    <w:rsid w:val="00C9098C"/>
    <w:rsid w:val="00C946C9"/>
    <w:rsid w:val="00E32249"/>
    <w:rsid w:val="00ED6254"/>
    <w:rsid w:val="497A2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1</Pages>
  <Words>315</Words>
  <Characters>359</Characters>
  <Lines>2</Lines>
  <Paragraphs>1</Paragraphs>
  <TotalTime>31</TotalTime>
  <ScaleCrop>false</ScaleCrop>
  <LinksUpToDate>false</LinksUpToDate>
  <CharactersWithSpaces>363</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2022-11-02T01:10:00Z</dcterms:created>
  <dc:creator>Windows 用户</dc:creator>
  <cp:lastModifiedBy>鲍</cp:lastModifiedBy>
  <cp:lastPrinted>2022-11-02T01:43:00Z</cp:lastPrinted>
  <dcterms:modified xsi:type="dcterms:W3CDTF">2022-11-02T01:59:56Z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8F197052479342AD982B9059965F82DF</vt:lpwstr>
  </property>
</Properties>
</file>