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F8951" w14:textId="77777777" w:rsidR="00EE4311" w:rsidRDefault="00EE4311">
      <w:pPr>
        <w:jc w:val="center"/>
        <w:rPr>
          <w:rFonts w:ascii="宋体" w:eastAsia="宋体" w:hAnsi="宋体"/>
          <w:sz w:val="32"/>
          <w:szCs w:val="36"/>
        </w:rPr>
      </w:pPr>
      <w:r w:rsidRPr="00EE4311">
        <w:rPr>
          <w:rFonts w:ascii="宋体" w:eastAsia="宋体" w:hAnsi="宋体" w:hint="eastAsia"/>
          <w:sz w:val="32"/>
          <w:szCs w:val="36"/>
        </w:rPr>
        <w:t>崇仁楼财务云共享中心</w:t>
      </w:r>
    </w:p>
    <w:p w14:paraId="3AEE2DA7" w14:textId="2266E3D8" w:rsidR="001D3E82" w:rsidRDefault="00EE4311">
      <w:pPr>
        <w:jc w:val="center"/>
        <w:rPr>
          <w:rFonts w:ascii="宋体" w:eastAsia="宋体" w:hAnsi="宋体"/>
          <w:sz w:val="32"/>
          <w:szCs w:val="36"/>
        </w:rPr>
      </w:pPr>
      <w:r w:rsidRPr="00EE4311">
        <w:rPr>
          <w:rFonts w:ascii="宋体" w:eastAsia="宋体" w:hAnsi="宋体" w:hint="eastAsia"/>
          <w:sz w:val="32"/>
          <w:szCs w:val="36"/>
        </w:rPr>
        <w:t>网络环境重新布置项目</w:t>
      </w:r>
      <w:r>
        <w:rPr>
          <w:rFonts w:ascii="宋体" w:eastAsia="宋体" w:hAnsi="宋体" w:hint="eastAsia"/>
          <w:sz w:val="32"/>
          <w:szCs w:val="36"/>
        </w:rPr>
        <w:t>询价公告</w:t>
      </w:r>
    </w:p>
    <w:p w14:paraId="5E5A2A85" w14:textId="77777777" w:rsidR="001D3E82" w:rsidRDefault="001D3E82">
      <w:pPr>
        <w:rPr>
          <w:rFonts w:ascii="宋体" w:eastAsia="宋体" w:hAnsi="宋体"/>
        </w:rPr>
      </w:pPr>
    </w:p>
    <w:p w14:paraId="441E1BC3" w14:textId="7E8311EB" w:rsidR="001D3E82" w:rsidRDefault="00451363">
      <w:pPr>
        <w:spacing w:line="500" w:lineRule="exact"/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根据江苏航运职业技术学院采购管理办法的有关规定，</w:t>
      </w:r>
      <w:r>
        <w:rPr>
          <w:rFonts w:ascii="宋体" w:eastAsia="宋体" w:hAnsi="宋体" w:cs="宋体" w:hint="eastAsia"/>
          <w:sz w:val="28"/>
          <w:szCs w:val="28"/>
        </w:rPr>
        <w:t>江苏航运职业技术学院</w:t>
      </w:r>
      <w:r w:rsidR="00EE4311" w:rsidRPr="00EE4311">
        <w:rPr>
          <w:rFonts w:ascii="宋体" w:eastAsia="宋体" w:hAnsi="宋体" w:cs="宋体" w:hint="eastAsia"/>
          <w:sz w:val="28"/>
          <w:szCs w:val="28"/>
          <w:u w:val="single"/>
        </w:rPr>
        <w:t>崇仁楼财务云共享中心网络环境重新布置</w:t>
      </w:r>
      <w:r>
        <w:rPr>
          <w:rFonts w:ascii="宋体" w:eastAsia="宋体" w:hAnsi="宋体" w:cs="宋体" w:hint="eastAsia"/>
          <w:sz w:val="28"/>
          <w:szCs w:val="28"/>
        </w:rPr>
        <w:t>项目采用询价方式采购，欢迎各潜在供应商响应。</w:t>
      </w:r>
    </w:p>
    <w:p w14:paraId="521BF3D0" w14:textId="77777777" w:rsidR="001D3E82" w:rsidRDefault="00451363">
      <w:pPr>
        <w:spacing w:line="5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一、采购项目名称及采购预算：</w:t>
      </w:r>
    </w:p>
    <w:p w14:paraId="15654297" w14:textId="235494B1" w:rsidR="001D3E82" w:rsidRDefault="00451363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采购项目名称：</w:t>
      </w:r>
      <w:r w:rsidR="00EE4311" w:rsidRPr="00EE4311">
        <w:rPr>
          <w:rFonts w:ascii="宋体" w:eastAsia="宋体" w:hAnsi="宋体" w:cs="宋体" w:hint="eastAsia"/>
          <w:sz w:val="28"/>
          <w:szCs w:val="28"/>
        </w:rPr>
        <w:t>崇仁楼财务云共享中心网络环境重新布置项目</w:t>
      </w:r>
    </w:p>
    <w:p w14:paraId="68B84E08" w14:textId="3DC17434" w:rsidR="001D3E82" w:rsidRDefault="00451363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项目编号：</w:t>
      </w:r>
      <w:r w:rsidR="00B609C6">
        <w:rPr>
          <w:rFonts w:ascii="宋体" w:eastAsia="宋体" w:hAnsi="宋体" w:cs="宋体" w:hint="eastAsia"/>
          <w:sz w:val="28"/>
          <w:szCs w:val="28"/>
        </w:rPr>
        <w:t>HYXJ2023061</w:t>
      </w:r>
      <w:r w:rsidR="00EE4311">
        <w:rPr>
          <w:rFonts w:ascii="宋体" w:eastAsia="宋体" w:hAnsi="宋体" w:cs="宋体"/>
          <w:sz w:val="28"/>
          <w:szCs w:val="28"/>
        </w:rPr>
        <w:t xml:space="preserve"> </w:t>
      </w:r>
    </w:p>
    <w:p w14:paraId="01966512" w14:textId="56AEFAEA" w:rsidR="001D3E82" w:rsidRDefault="00451363">
      <w:pPr>
        <w:spacing w:line="500" w:lineRule="exact"/>
        <w:ind w:rightChars="-33" w:right="-69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采购预算：</w:t>
      </w:r>
      <w:r w:rsidR="00EE4311">
        <w:rPr>
          <w:rFonts w:ascii="宋体" w:eastAsia="宋体" w:hAnsi="宋体" w:cs="宋体"/>
          <w:sz w:val="28"/>
          <w:szCs w:val="28"/>
        </w:rPr>
        <w:t xml:space="preserve"> </w:t>
      </w:r>
      <w:r w:rsidR="00B609C6">
        <w:rPr>
          <w:rFonts w:ascii="宋体" w:eastAsia="宋体" w:hAnsi="宋体" w:cs="宋体" w:hint="eastAsia"/>
          <w:sz w:val="28"/>
          <w:szCs w:val="28"/>
        </w:rPr>
        <w:t>4.9</w:t>
      </w:r>
      <w:r w:rsidR="00471988">
        <w:rPr>
          <w:rFonts w:ascii="宋体" w:eastAsia="宋体" w:hAnsi="宋体" w:cs="宋体" w:hint="eastAsia"/>
          <w:sz w:val="28"/>
          <w:szCs w:val="28"/>
        </w:rPr>
        <w:t>8</w:t>
      </w:r>
      <w:bookmarkStart w:id="0" w:name="_GoBack"/>
      <w:bookmarkEnd w:id="0"/>
      <w:r w:rsidR="00EE4311">
        <w:rPr>
          <w:rFonts w:ascii="宋体" w:eastAsia="宋体" w:hAnsi="宋体" w:cs="宋体" w:hint="eastAsia"/>
          <w:sz w:val="28"/>
          <w:szCs w:val="28"/>
        </w:rPr>
        <w:t>万</w:t>
      </w:r>
    </w:p>
    <w:p w14:paraId="01B0270E" w14:textId="77777777" w:rsidR="001D3E82" w:rsidRDefault="00451363">
      <w:pPr>
        <w:spacing w:line="500" w:lineRule="exact"/>
        <w:ind w:rightChars="-33" w:right="-69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二、供应商资格条件：</w:t>
      </w:r>
    </w:p>
    <w:p w14:paraId="5DD6EA73" w14:textId="77777777" w:rsidR="001D3E82" w:rsidRDefault="00451363">
      <w:pPr>
        <w:spacing w:line="500" w:lineRule="exact"/>
        <w:ind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符合《政府采购法》第二十二条规定的条件，同时应具备以下条件</w:t>
      </w:r>
    </w:p>
    <w:p w14:paraId="18ED231E" w14:textId="77777777" w:rsidR="001D3E82" w:rsidRDefault="00451363">
      <w:pPr>
        <w:spacing w:line="500" w:lineRule="exact"/>
        <w:ind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具有独立承担民事责任的能力；具有良好的商业信誉和健全的财务会计制度；具有履行合同所必需的设备和专业技术能力；有依法缴纳税收和社会保障资金的良好记录；参加本次采购活动前三年内，在经营活动中没有重大违法记录；</w:t>
      </w:r>
    </w:p>
    <w:p w14:paraId="5C68FF40" w14:textId="59B0CB54" w:rsidR="001D3E82" w:rsidRDefault="00451363">
      <w:pPr>
        <w:spacing w:line="500" w:lineRule="exact"/>
        <w:ind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企业资质条件：具有</w:t>
      </w:r>
      <w:r w:rsidR="00BE13B4">
        <w:rPr>
          <w:rFonts w:ascii="宋体" w:eastAsia="宋体" w:hAnsi="宋体" w:cs="宋体" w:hint="eastAsia"/>
          <w:sz w:val="28"/>
          <w:szCs w:val="28"/>
        </w:rPr>
        <w:t>电子与</w:t>
      </w:r>
      <w:r w:rsidR="00EE4311">
        <w:rPr>
          <w:rFonts w:ascii="宋体" w:eastAsia="宋体" w:hAnsi="宋体" w:cs="宋体" w:hint="eastAsia"/>
          <w:sz w:val="28"/>
          <w:szCs w:val="28"/>
        </w:rPr>
        <w:t>智能化</w:t>
      </w:r>
      <w:r w:rsidR="00BE13B4">
        <w:rPr>
          <w:rFonts w:ascii="宋体" w:eastAsia="宋体" w:hAnsi="宋体" w:cs="宋体" w:hint="eastAsia"/>
          <w:sz w:val="28"/>
          <w:szCs w:val="28"/>
        </w:rPr>
        <w:t>工程</w:t>
      </w:r>
      <w:r>
        <w:rPr>
          <w:rFonts w:ascii="宋体" w:eastAsia="宋体" w:hAnsi="宋体" w:cs="宋体" w:hint="eastAsia"/>
          <w:sz w:val="28"/>
          <w:szCs w:val="28"/>
        </w:rPr>
        <w:t>专业承包</w:t>
      </w:r>
      <w:r w:rsidR="00BE13B4">
        <w:rPr>
          <w:rFonts w:ascii="宋体" w:eastAsia="宋体" w:hAnsi="宋体" w:cs="宋体" w:hint="eastAsia"/>
          <w:sz w:val="28"/>
          <w:szCs w:val="28"/>
        </w:rPr>
        <w:t>贰</w:t>
      </w:r>
      <w:r>
        <w:rPr>
          <w:rFonts w:ascii="宋体" w:eastAsia="宋体" w:hAnsi="宋体" w:cs="宋体" w:hint="eastAsia"/>
          <w:sz w:val="28"/>
          <w:szCs w:val="28"/>
        </w:rPr>
        <w:t>级及以上资质（须在有效期内）；</w:t>
      </w:r>
    </w:p>
    <w:p w14:paraId="431533C9" w14:textId="77777777" w:rsidR="001D3E82" w:rsidRDefault="00451363">
      <w:pPr>
        <w:spacing w:line="500" w:lineRule="exact"/>
        <w:ind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具有有效的企业安全生产许可证（须在有效期内），提供复印件并加盖公章；</w:t>
      </w:r>
    </w:p>
    <w:p w14:paraId="1F707153" w14:textId="77777777" w:rsidR="001D3E82" w:rsidRDefault="00451363">
      <w:pPr>
        <w:spacing w:line="500" w:lineRule="exact"/>
        <w:ind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项目经理（项目负责人）资格：</w:t>
      </w:r>
    </w:p>
    <w:p w14:paraId="37B845AF" w14:textId="77777777" w:rsidR="001D3E82" w:rsidRDefault="00451363">
      <w:pPr>
        <w:spacing w:line="500" w:lineRule="exact"/>
        <w:ind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4.1</w:t>
      </w:r>
      <w:r>
        <w:rPr>
          <w:rFonts w:ascii="宋体" w:eastAsia="宋体" w:hAnsi="宋体" w:cs="宋体" w:hint="eastAsia"/>
          <w:sz w:val="28"/>
          <w:szCs w:val="28"/>
        </w:rPr>
        <w:t>具备机电工程专业二级及以上注册建造师（须在有效期内），提供复印件并加盖公章；</w:t>
      </w:r>
    </w:p>
    <w:p w14:paraId="33561DD2" w14:textId="77777777" w:rsidR="001D3E82" w:rsidRDefault="00451363">
      <w:pPr>
        <w:spacing w:line="500" w:lineRule="exact"/>
        <w:ind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4.2</w:t>
      </w:r>
      <w:r>
        <w:rPr>
          <w:rFonts w:ascii="宋体" w:eastAsia="宋体" w:hAnsi="宋体" w:cs="宋体" w:hint="eastAsia"/>
          <w:sz w:val="28"/>
          <w:szCs w:val="28"/>
        </w:rPr>
        <w:t>具备项目负责人安全考核</w:t>
      </w:r>
      <w:r>
        <w:rPr>
          <w:rFonts w:ascii="宋体" w:eastAsia="宋体" w:hAnsi="宋体" w:cs="宋体" w:hint="eastAsia"/>
          <w:sz w:val="28"/>
          <w:szCs w:val="28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证（须在有效期内），提供复印件并加盖公章。</w:t>
      </w:r>
    </w:p>
    <w:p w14:paraId="09C2D390" w14:textId="77777777" w:rsidR="001D3E82" w:rsidRDefault="00451363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三、递交响应文件截止时间及地点</w:t>
      </w:r>
    </w:p>
    <w:p w14:paraId="123AFFBA" w14:textId="5329FD4C" w:rsidR="001D3E82" w:rsidRDefault="00451363">
      <w:pPr>
        <w:spacing w:line="500" w:lineRule="exact"/>
        <w:ind w:firstLineChars="200" w:firstLine="560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递交响应文件截止时间：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2023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11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月</w:t>
      </w:r>
      <w:r w:rsidR="00B609C6">
        <w:rPr>
          <w:rFonts w:ascii="宋体" w:eastAsia="宋体" w:hAnsi="宋体" w:cs="宋体" w:hint="eastAsia"/>
          <w:color w:val="FF0000"/>
          <w:sz w:val="28"/>
          <w:szCs w:val="28"/>
        </w:rPr>
        <w:t>27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日</w:t>
      </w:r>
      <w:r w:rsidR="00B609C6">
        <w:rPr>
          <w:rFonts w:ascii="宋体" w:eastAsia="宋体" w:hAnsi="宋体" w:cs="宋体" w:hint="eastAsia"/>
          <w:color w:val="FF0000"/>
          <w:sz w:val="28"/>
          <w:szCs w:val="28"/>
        </w:rPr>
        <w:t>13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时</w:t>
      </w:r>
      <w:r w:rsidR="00EE4311">
        <w:rPr>
          <w:rFonts w:ascii="宋体" w:eastAsia="宋体" w:hAnsi="宋体" w:cs="宋体"/>
          <w:color w:val="FF0000"/>
          <w:sz w:val="28"/>
          <w:szCs w:val="28"/>
        </w:rPr>
        <w:t xml:space="preserve"> </w:t>
      </w:r>
      <w:r w:rsidR="00B609C6">
        <w:rPr>
          <w:rFonts w:ascii="宋体" w:eastAsia="宋体" w:hAnsi="宋体" w:cs="宋体" w:hint="eastAsia"/>
          <w:color w:val="FF0000"/>
          <w:sz w:val="28"/>
          <w:szCs w:val="28"/>
        </w:rPr>
        <w:t>30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分</w:t>
      </w:r>
    </w:p>
    <w:p w14:paraId="7C712FD3" w14:textId="77777777" w:rsidR="001D3E82" w:rsidRDefault="00451363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递交响应文件地点：江苏航运职业技术学院西大门北侧创业园一楼评标室。</w:t>
      </w:r>
    </w:p>
    <w:p w14:paraId="1D44A6C5" w14:textId="77777777" w:rsidR="001D3E82" w:rsidRDefault="00451363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邮寄响应文件地点：江苏航运职业技术学院资产管理中心</w:t>
      </w:r>
      <w:r>
        <w:rPr>
          <w:rFonts w:ascii="宋体" w:eastAsia="宋体" w:hAnsi="宋体" w:cs="宋体" w:hint="eastAsia"/>
          <w:sz w:val="28"/>
          <w:szCs w:val="28"/>
        </w:rPr>
        <w:t>217</w:t>
      </w:r>
      <w:r>
        <w:rPr>
          <w:rFonts w:ascii="宋体" w:eastAsia="宋体" w:hAnsi="宋体" w:cs="宋体" w:hint="eastAsia"/>
          <w:sz w:val="28"/>
          <w:szCs w:val="28"/>
        </w:rPr>
        <w:t>室。</w:t>
      </w:r>
    </w:p>
    <w:p w14:paraId="6DBE8371" w14:textId="77777777" w:rsidR="001D3E82" w:rsidRDefault="00451363">
      <w:pPr>
        <w:spacing w:line="5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四、联系方式</w:t>
      </w:r>
    </w:p>
    <w:p w14:paraId="40C588E0" w14:textId="77777777" w:rsidR="001D3E82" w:rsidRDefault="00451363">
      <w:pPr>
        <w:spacing w:line="500" w:lineRule="exact"/>
        <w:ind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采购单位名称：江苏航运职业技术学院</w:t>
      </w:r>
    </w:p>
    <w:p w14:paraId="7520D8E8" w14:textId="77777777" w:rsidR="001D3E82" w:rsidRDefault="00451363">
      <w:pPr>
        <w:spacing w:line="500" w:lineRule="exact"/>
        <w:ind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地址：南通开发区通盛大道</w:t>
      </w:r>
      <w:r>
        <w:rPr>
          <w:rFonts w:ascii="宋体" w:eastAsia="宋体" w:hAnsi="宋体" w:cs="宋体" w:hint="eastAsia"/>
          <w:sz w:val="28"/>
          <w:szCs w:val="28"/>
        </w:rPr>
        <w:t>185</w:t>
      </w:r>
      <w:r>
        <w:rPr>
          <w:rFonts w:ascii="宋体" w:eastAsia="宋体" w:hAnsi="宋体" w:cs="宋体" w:hint="eastAsia"/>
          <w:sz w:val="28"/>
          <w:szCs w:val="28"/>
        </w:rPr>
        <w:t>号</w:t>
      </w:r>
    </w:p>
    <w:p w14:paraId="082E2CD4" w14:textId="77777777" w:rsidR="001D3E82" w:rsidRDefault="00451363">
      <w:pPr>
        <w:spacing w:line="500" w:lineRule="exact"/>
        <w:ind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联系人：</w:t>
      </w:r>
    </w:p>
    <w:p w14:paraId="6E7A6DE5" w14:textId="77777777" w:rsidR="001D3E82" w:rsidRDefault="00451363">
      <w:pPr>
        <w:spacing w:line="500" w:lineRule="exact"/>
        <w:ind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资产管理中心：黄老师；电话：</w:t>
      </w:r>
      <w:r>
        <w:rPr>
          <w:rFonts w:ascii="宋体" w:eastAsia="宋体" w:hAnsi="宋体" w:cs="宋体" w:hint="eastAsia"/>
          <w:sz w:val="28"/>
          <w:szCs w:val="28"/>
        </w:rPr>
        <w:t>0513-85960860</w:t>
      </w:r>
    </w:p>
    <w:p w14:paraId="69D6E2D3" w14:textId="77777777" w:rsidR="001D3E82" w:rsidRDefault="00451363">
      <w:pPr>
        <w:spacing w:line="500" w:lineRule="exact"/>
        <w:ind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需求部门：杨老师；电话：</w:t>
      </w:r>
      <w:r>
        <w:rPr>
          <w:rFonts w:ascii="宋体" w:eastAsia="宋体" w:hAnsi="宋体" w:cs="宋体"/>
          <w:sz w:val="28"/>
          <w:szCs w:val="28"/>
        </w:rPr>
        <w:t>0513-</w:t>
      </w:r>
      <w:r>
        <w:rPr>
          <w:rFonts w:ascii="宋体" w:eastAsia="宋体" w:hAnsi="宋体" w:cs="宋体" w:hint="eastAsia"/>
          <w:sz w:val="28"/>
          <w:szCs w:val="28"/>
        </w:rPr>
        <w:t>85965600</w:t>
      </w:r>
    </w:p>
    <w:p w14:paraId="73C8A392" w14:textId="690CEC99" w:rsidR="001D3E82" w:rsidRDefault="00451363">
      <w:pPr>
        <w:spacing w:line="500" w:lineRule="exact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2023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EE4311">
        <w:rPr>
          <w:rFonts w:ascii="宋体" w:eastAsia="宋体" w:hAnsi="宋体" w:cs="宋体"/>
          <w:sz w:val="28"/>
          <w:szCs w:val="28"/>
        </w:rPr>
        <w:t xml:space="preserve"> </w:t>
      </w:r>
      <w:r w:rsidR="00B609C6">
        <w:rPr>
          <w:rFonts w:ascii="宋体" w:eastAsia="宋体" w:hAnsi="宋体" w:cs="宋体" w:hint="eastAsia"/>
          <w:sz w:val="28"/>
          <w:szCs w:val="28"/>
        </w:rPr>
        <w:t>11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EE4311">
        <w:rPr>
          <w:rFonts w:ascii="宋体" w:eastAsia="宋体" w:hAnsi="宋体" w:cs="宋体"/>
          <w:sz w:val="28"/>
          <w:szCs w:val="28"/>
        </w:rPr>
        <w:t xml:space="preserve"> </w:t>
      </w:r>
      <w:r w:rsidR="00B609C6">
        <w:rPr>
          <w:rFonts w:ascii="宋体" w:eastAsia="宋体" w:hAnsi="宋体" w:cs="宋体" w:hint="eastAsia"/>
          <w:sz w:val="28"/>
          <w:szCs w:val="28"/>
        </w:rPr>
        <w:t>22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14:paraId="73381FF5" w14:textId="77777777" w:rsidR="001D3E82" w:rsidRDefault="001D3E82">
      <w:pPr>
        <w:jc w:val="right"/>
        <w:rPr>
          <w:rFonts w:ascii="宋体" w:eastAsia="宋体" w:hAnsi="宋体" w:cs="宋体"/>
          <w:sz w:val="28"/>
          <w:szCs w:val="28"/>
        </w:rPr>
      </w:pPr>
    </w:p>
    <w:p w14:paraId="4B2EE706" w14:textId="77777777" w:rsidR="001D3E82" w:rsidRDefault="001D3E82">
      <w:pPr>
        <w:jc w:val="right"/>
        <w:rPr>
          <w:rFonts w:ascii="宋体" w:eastAsia="宋体" w:hAnsi="宋体" w:cs="宋体"/>
          <w:sz w:val="28"/>
          <w:szCs w:val="28"/>
        </w:rPr>
      </w:pPr>
    </w:p>
    <w:p w14:paraId="6161B61B" w14:textId="77777777" w:rsidR="001D3E82" w:rsidRDefault="001D3E82">
      <w:pPr>
        <w:jc w:val="right"/>
        <w:rPr>
          <w:rFonts w:ascii="宋体" w:eastAsia="宋体" w:hAnsi="宋体" w:cs="宋体"/>
          <w:sz w:val="28"/>
          <w:szCs w:val="28"/>
        </w:rPr>
      </w:pPr>
    </w:p>
    <w:p w14:paraId="7C941D58" w14:textId="77777777" w:rsidR="001D3E82" w:rsidRDefault="001D3E82">
      <w:pPr>
        <w:jc w:val="right"/>
        <w:rPr>
          <w:rFonts w:ascii="宋体" w:eastAsia="宋体" w:hAnsi="宋体" w:cs="宋体"/>
          <w:sz w:val="28"/>
          <w:szCs w:val="28"/>
        </w:rPr>
      </w:pPr>
    </w:p>
    <w:p w14:paraId="260277F7" w14:textId="77777777" w:rsidR="00DA5842" w:rsidRDefault="00DA5842">
      <w:pPr>
        <w:jc w:val="right"/>
        <w:rPr>
          <w:rFonts w:ascii="宋体" w:eastAsia="宋体" w:hAnsi="宋体" w:cs="宋体"/>
          <w:sz w:val="28"/>
          <w:szCs w:val="28"/>
        </w:rPr>
      </w:pPr>
    </w:p>
    <w:p w14:paraId="559EED4C" w14:textId="77777777" w:rsidR="00DA5842" w:rsidRDefault="00DA5842">
      <w:pPr>
        <w:jc w:val="right"/>
        <w:rPr>
          <w:rFonts w:ascii="宋体" w:eastAsia="宋体" w:hAnsi="宋体" w:cs="宋体"/>
          <w:sz w:val="28"/>
          <w:szCs w:val="28"/>
        </w:rPr>
      </w:pPr>
    </w:p>
    <w:p w14:paraId="6E848265" w14:textId="77777777" w:rsidR="00DA5842" w:rsidRDefault="00DA5842">
      <w:pPr>
        <w:jc w:val="right"/>
        <w:rPr>
          <w:rFonts w:ascii="宋体" w:eastAsia="宋体" w:hAnsi="宋体" w:cs="宋体"/>
          <w:sz w:val="28"/>
          <w:szCs w:val="28"/>
        </w:rPr>
      </w:pPr>
    </w:p>
    <w:p w14:paraId="3669B21E" w14:textId="77777777" w:rsidR="00DA5842" w:rsidRDefault="00DA5842">
      <w:pPr>
        <w:jc w:val="right"/>
        <w:rPr>
          <w:rFonts w:ascii="宋体" w:eastAsia="宋体" w:hAnsi="宋体" w:cs="宋体"/>
          <w:sz w:val="28"/>
          <w:szCs w:val="28"/>
        </w:rPr>
      </w:pPr>
    </w:p>
    <w:p w14:paraId="0F6C06AF" w14:textId="77777777" w:rsidR="00DA5842" w:rsidRDefault="00DA5842">
      <w:pPr>
        <w:jc w:val="right"/>
        <w:rPr>
          <w:rFonts w:ascii="宋体" w:eastAsia="宋体" w:hAnsi="宋体" w:cs="宋体"/>
          <w:sz w:val="28"/>
          <w:szCs w:val="28"/>
        </w:rPr>
      </w:pPr>
    </w:p>
    <w:p w14:paraId="18853208" w14:textId="77777777" w:rsidR="00DA5842" w:rsidRDefault="00DA5842">
      <w:pPr>
        <w:jc w:val="right"/>
        <w:rPr>
          <w:rFonts w:ascii="宋体" w:eastAsia="宋体" w:hAnsi="宋体" w:cs="宋体"/>
          <w:sz w:val="28"/>
          <w:szCs w:val="28"/>
        </w:rPr>
      </w:pPr>
    </w:p>
    <w:p w14:paraId="655CBF2A" w14:textId="77777777" w:rsidR="00DA5842" w:rsidRDefault="00DA5842">
      <w:pPr>
        <w:jc w:val="right"/>
        <w:rPr>
          <w:rFonts w:ascii="宋体" w:eastAsia="宋体" w:hAnsi="宋体" w:cs="宋体"/>
          <w:sz w:val="28"/>
          <w:szCs w:val="28"/>
        </w:rPr>
      </w:pPr>
    </w:p>
    <w:p w14:paraId="5DCCF9E6" w14:textId="77777777" w:rsidR="00DA5842" w:rsidRDefault="00DA5842">
      <w:pPr>
        <w:jc w:val="right"/>
        <w:rPr>
          <w:rFonts w:ascii="宋体" w:eastAsia="宋体" w:hAnsi="宋体" w:cs="宋体"/>
          <w:sz w:val="28"/>
          <w:szCs w:val="28"/>
        </w:rPr>
      </w:pPr>
    </w:p>
    <w:p w14:paraId="4694AEA2" w14:textId="77777777" w:rsidR="00DA5842" w:rsidRDefault="00DA5842">
      <w:pPr>
        <w:jc w:val="right"/>
        <w:rPr>
          <w:rFonts w:ascii="宋体" w:eastAsia="宋体" w:hAnsi="宋体" w:cs="宋体"/>
          <w:sz w:val="28"/>
          <w:szCs w:val="28"/>
        </w:rPr>
      </w:pPr>
    </w:p>
    <w:p w14:paraId="7BB354AD" w14:textId="77777777" w:rsidR="00DA5842" w:rsidRDefault="00DA5842">
      <w:pPr>
        <w:jc w:val="right"/>
        <w:rPr>
          <w:rFonts w:ascii="宋体" w:eastAsia="宋体" w:hAnsi="宋体" w:cs="宋体"/>
          <w:sz w:val="28"/>
          <w:szCs w:val="28"/>
        </w:rPr>
      </w:pPr>
    </w:p>
    <w:p w14:paraId="6FB35728" w14:textId="77777777" w:rsidR="00DA5842" w:rsidRDefault="00DA5842">
      <w:pPr>
        <w:jc w:val="right"/>
        <w:rPr>
          <w:rFonts w:ascii="宋体" w:eastAsia="宋体" w:hAnsi="宋体" w:cs="宋体"/>
          <w:sz w:val="28"/>
          <w:szCs w:val="28"/>
        </w:rPr>
      </w:pPr>
    </w:p>
    <w:p w14:paraId="5936BC9E" w14:textId="77777777" w:rsidR="001D3E82" w:rsidRPr="00674227" w:rsidRDefault="00451363">
      <w:pPr>
        <w:ind w:right="560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674227">
        <w:rPr>
          <w:rFonts w:ascii="宋体" w:eastAsia="宋体" w:hAnsi="宋体" w:cs="宋体" w:hint="eastAsia"/>
          <w:b/>
          <w:bCs/>
          <w:sz w:val="44"/>
          <w:szCs w:val="44"/>
        </w:rPr>
        <w:t>项目需求</w:t>
      </w:r>
    </w:p>
    <w:p w14:paraId="23EED8C9" w14:textId="77777777" w:rsidR="001D3E82" w:rsidRDefault="00451363">
      <w:pPr>
        <w:pStyle w:val="a8"/>
        <w:numPr>
          <w:ilvl w:val="0"/>
          <w:numId w:val="1"/>
        </w:numPr>
        <w:ind w:firstLineChars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采购清单及技术要求</w:t>
      </w:r>
    </w:p>
    <w:tbl>
      <w:tblPr>
        <w:tblW w:w="9838" w:type="dxa"/>
        <w:jc w:val="center"/>
        <w:tblLook w:val="04A0" w:firstRow="1" w:lastRow="0" w:firstColumn="1" w:lastColumn="0" w:noHBand="0" w:noVBand="1"/>
      </w:tblPr>
      <w:tblGrid>
        <w:gridCol w:w="840"/>
        <w:gridCol w:w="1367"/>
        <w:gridCol w:w="3956"/>
        <w:gridCol w:w="740"/>
        <w:gridCol w:w="716"/>
        <w:gridCol w:w="681"/>
        <w:gridCol w:w="11"/>
        <w:gridCol w:w="840"/>
        <w:gridCol w:w="11"/>
        <w:gridCol w:w="665"/>
        <w:gridCol w:w="11"/>
      </w:tblGrid>
      <w:tr w:rsidR="00424B78" w:rsidRPr="00674227" w14:paraId="714F146C" w14:textId="77777777" w:rsidTr="00EB0B80">
        <w:trPr>
          <w:gridAfter w:val="1"/>
          <w:wAfter w:w="11" w:type="dxa"/>
          <w:trHeight w:val="20"/>
          <w:tblHeader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2EEF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56D9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9C5F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型号参数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4AC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E45C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6A26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0DA5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49E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424B78" w:rsidRPr="00674227" w14:paraId="20F48D3D" w14:textId="77777777" w:rsidTr="00EB0B80">
        <w:trPr>
          <w:gridAfter w:val="1"/>
          <w:wAfter w:w="11" w:type="dxa"/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67D4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D569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网线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C2C2" w14:textId="77777777" w:rsidR="00674227" w:rsidRPr="00674227" w:rsidRDefault="00674227" w:rsidP="00EB0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UTP CAT6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845A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5360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6C2F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0689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B033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4B78" w:rsidRPr="00674227" w14:paraId="0F471C72" w14:textId="77777777" w:rsidTr="00EB0B80">
        <w:trPr>
          <w:gridAfter w:val="1"/>
          <w:wAfter w:w="11" w:type="dxa"/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2889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05A2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网络配线架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E6FA" w14:textId="77777777" w:rsidR="00674227" w:rsidRPr="00674227" w:rsidRDefault="00674227" w:rsidP="00EB0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六类网络模块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D777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D77B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6F10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8970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523F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4B78" w:rsidRPr="00674227" w14:paraId="1F120856" w14:textId="77777777" w:rsidTr="00EB0B80">
        <w:trPr>
          <w:gridAfter w:val="1"/>
          <w:wAfter w:w="11" w:type="dxa"/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07EC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BFA7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理线架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381E" w14:textId="77777777" w:rsidR="00674227" w:rsidRPr="00674227" w:rsidRDefault="00674227" w:rsidP="00EB0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B78E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A891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7E51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D9BE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32A8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4B78" w:rsidRPr="00674227" w14:paraId="166196A5" w14:textId="77777777" w:rsidTr="00EB0B80">
        <w:trPr>
          <w:gridAfter w:val="1"/>
          <w:wAfter w:w="11" w:type="dxa"/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92A7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C81D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网络跳线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EA42" w14:textId="77777777" w:rsidR="00674227" w:rsidRPr="00674227" w:rsidRDefault="00674227" w:rsidP="00EB0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6类,30cm-50cm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CB34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7304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3439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4B64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2F9E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4B78" w:rsidRPr="00674227" w14:paraId="3CF5FDF0" w14:textId="77777777" w:rsidTr="00EB0B80">
        <w:trPr>
          <w:gridAfter w:val="1"/>
          <w:wAfter w:w="11" w:type="dxa"/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EE0A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D505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机柜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DD0F" w14:textId="77777777" w:rsidR="00674227" w:rsidRPr="00674227" w:rsidRDefault="00674227" w:rsidP="00EB0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800*800*2000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63CA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FFF9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A0CA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3B1B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3D7F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4B78" w:rsidRPr="00674227" w14:paraId="186BABD7" w14:textId="77777777" w:rsidTr="00EB0B80">
        <w:trPr>
          <w:gridAfter w:val="1"/>
          <w:wAfter w:w="11" w:type="dxa"/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C0FF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C42F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汇聚交换机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A6C" w14:textId="77777777" w:rsidR="00674227" w:rsidRDefault="00424B78" w:rsidP="00674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交换容量≥1.36Tbps</w:t>
            </w:r>
          </w:p>
          <w:p w14:paraId="2729DA46" w14:textId="77777777" w:rsidR="00424B78" w:rsidRDefault="00424B78" w:rsidP="00674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包转发率≥426Mpps</w:t>
            </w:r>
          </w:p>
          <w:p w14:paraId="71FEAE45" w14:textId="77777777" w:rsidR="00424B78" w:rsidRDefault="00424B78" w:rsidP="00674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固化10/100/1000M自</w:t>
            </w:r>
            <w:proofErr w:type="gramStart"/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>适应电口</w:t>
            </w:r>
            <w:proofErr w:type="gramEnd"/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>≥24个，1G/10G SFP+</w:t>
            </w:r>
            <w:proofErr w:type="gramStart"/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>光口</w:t>
            </w:r>
            <w:proofErr w:type="gramEnd"/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>≥8个；支持在64/128/256/512/1024/1280/1518Bytes下线速转发</w:t>
            </w:r>
          </w:p>
          <w:p w14:paraId="5CE77EC0" w14:textId="77777777" w:rsidR="00424B78" w:rsidRDefault="00424B78" w:rsidP="00674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设备可提供业务扩展槽≥</w:t>
            </w:r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>1个，支持100G端口扩展。</w:t>
            </w:r>
          </w:p>
          <w:p w14:paraId="2A11A1BA" w14:textId="77777777" w:rsidR="00424B78" w:rsidRDefault="00424B78" w:rsidP="006742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★为保证设备在受到外界机械碰撞时能够正常运行，要求所投交换机</w:t>
            </w:r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>IK防护测试级别至少达到IK05，提供国家认可的检测机构出具的IK防护等级测试报告。</w:t>
            </w:r>
          </w:p>
          <w:p w14:paraId="742233C0" w14:textId="77777777" w:rsidR="00424B78" w:rsidRDefault="00424B78" w:rsidP="0042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整机采用绿色环保设计，满负荷情况下功耗≤</w:t>
            </w:r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>85W(带扩展卡)</w:t>
            </w:r>
          </w:p>
          <w:p w14:paraId="44FC5899" w14:textId="285979E9" w:rsidR="00424B78" w:rsidRDefault="00424B78" w:rsidP="0042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★支持</w:t>
            </w:r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>RIPv2，OSPFv2/v3，BGP4/4+，IS-ISv4/v6</w:t>
            </w:r>
          </w:p>
          <w:p w14:paraId="01A39877" w14:textId="514E4EC2" w:rsidR="00EB0B80" w:rsidRDefault="00EB0B80" w:rsidP="00EB0B80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0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支持基于</w:t>
            </w:r>
            <w:r w:rsidRPr="00EB0B80">
              <w:rPr>
                <w:rFonts w:ascii="宋体" w:eastAsia="宋体" w:hAnsi="宋体" w:cs="宋体"/>
                <w:color w:val="000000"/>
                <w:kern w:val="0"/>
                <w:sz w:val="22"/>
              </w:rPr>
              <w:t>IPv4/IPv6</w:t>
            </w:r>
            <w:proofErr w:type="gramStart"/>
            <w:r w:rsidRPr="00EB0B80">
              <w:rPr>
                <w:rFonts w:ascii="宋体" w:eastAsia="宋体" w:hAnsi="宋体" w:cs="宋体"/>
                <w:color w:val="000000"/>
                <w:kern w:val="0"/>
                <w:sz w:val="22"/>
              </w:rPr>
              <w:t>五</w:t>
            </w:r>
            <w:proofErr w:type="gramEnd"/>
            <w:r w:rsidRPr="00EB0B80">
              <w:rPr>
                <w:rFonts w:ascii="宋体" w:eastAsia="宋体" w:hAnsi="宋体" w:cs="宋体"/>
                <w:color w:val="000000"/>
                <w:kern w:val="0"/>
                <w:sz w:val="22"/>
              </w:rPr>
              <w:t>元组、</w:t>
            </w:r>
            <w:proofErr w:type="gramStart"/>
            <w:r w:rsidRPr="00EB0B80">
              <w:rPr>
                <w:rFonts w:ascii="宋体" w:eastAsia="宋体" w:hAnsi="宋体" w:cs="宋体"/>
                <w:color w:val="000000"/>
                <w:kern w:val="0"/>
                <w:sz w:val="22"/>
              </w:rPr>
              <w:t>基于源</w:t>
            </w:r>
            <w:proofErr w:type="gramEnd"/>
            <w:r w:rsidRPr="00EB0B80">
              <w:rPr>
                <w:rFonts w:ascii="宋体" w:eastAsia="宋体" w:hAnsi="宋体" w:cs="宋体"/>
                <w:color w:val="000000"/>
                <w:kern w:val="0"/>
                <w:sz w:val="22"/>
              </w:rPr>
              <w:t>/目的MAC、基于VLAN、基于802.1P优先级的ACL</w:t>
            </w:r>
          </w:p>
          <w:p w14:paraId="0B9B9BD3" w14:textId="777F45D9" w:rsidR="00EB0B80" w:rsidRDefault="00EB0B80" w:rsidP="00EB0B80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0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支持特有的</w:t>
            </w:r>
            <w:r w:rsidRPr="00EB0B80">
              <w:rPr>
                <w:rFonts w:ascii="宋体" w:eastAsia="宋体" w:hAnsi="宋体" w:cs="宋体"/>
                <w:color w:val="000000"/>
                <w:kern w:val="0"/>
                <w:sz w:val="22"/>
              </w:rPr>
              <w:t>CPU保护策略，对发往CPU的数据流，进行流区分和优先级队列分级处理，并根据需要实施带宽限速，充分保护CPU不被非法流量占用、恶意攻击和资源消耗。</w:t>
            </w:r>
          </w:p>
          <w:p w14:paraId="0FEB0E35" w14:textId="46C65018" w:rsidR="00EB0B80" w:rsidRDefault="00EB0B80" w:rsidP="00EB0B80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0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支持基础网络保护策略：限制用户向网络中发送</w:t>
            </w:r>
            <w:r w:rsidRPr="00EB0B80">
              <w:rPr>
                <w:rFonts w:ascii="宋体" w:eastAsia="宋体" w:hAnsi="宋体" w:cs="宋体"/>
                <w:color w:val="000000"/>
                <w:kern w:val="0"/>
                <w:sz w:val="22"/>
              </w:rPr>
              <w:t>ARP报文、ICMP请求报文、DHCP请求报文的数率，对超过限速阈值的报文进行丢弃处理，能够识别攻击行为，对有攻击行为的用户进行隔离。</w:t>
            </w:r>
          </w:p>
          <w:p w14:paraId="125267D2" w14:textId="35007D94" w:rsidR="00424B78" w:rsidRDefault="00424B78" w:rsidP="0042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支持基于流的采样功能：对所选数据流包头中的源IP地址、目的IP地址、协议号、源端口号、包长等信息进行采</w:t>
            </w:r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样，并发送至网管主机；</w:t>
            </w:r>
          </w:p>
          <w:p w14:paraId="45BE3F34" w14:textId="4ED6FB20" w:rsidR="00424B78" w:rsidRPr="00674227" w:rsidRDefault="00424B78" w:rsidP="0042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78BF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FC79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7391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51B3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1990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4B78" w:rsidRPr="00674227" w14:paraId="558388C5" w14:textId="77777777" w:rsidTr="00EB0B80">
        <w:trPr>
          <w:gridAfter w:val="1"/>
          <w:wAfter w:w="11" w:type="dxa"/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1AC3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ABDD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电源模块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3566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70W交流电源模块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40E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70D3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4124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F0E6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73D5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4B78" w:rsidRPr="00674227" w14:paraId="5250D3F6" w14:textId="77777777" w:rsidTr="00EB0B80">
        <w:trPr>
          <w:gridAfter w:val="1"/>
          <w:wAfter w:w="11" w:type="dxa"/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D7F7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5DE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光模块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4F5D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万兆模块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9D99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EE5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8665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83F2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97AE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4B78" w:rsidRPr="00674227" w14:paraId="75CCF6E3" w14:textId="77777777" w:rsidTr="00EB0B80">
        <w:trPr>
          <w:gridAfter w:val="1"/>
          <w:wAfter w:w="11" w:type="dxa"/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77D6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FCB3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光模块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1C19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千兆模块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B6FC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B76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7682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2E7F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8CBD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4B78" w:rsidRPr="00674227" w14:paraId="0E127461" w14:textId="77777777" w:rsidTr="00EB0B80">
        <w:trPr>
          <w:gridAfter w:val="1"/>
          <w:wAfter w:w="11" w:type="dxa"/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6690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8524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桥架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A652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100*200金属桥架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755F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B8B1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4FD1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E5E1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EA98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4B78" w:rsidRPr="00674227" w14:paraId="7430BF20" w14:textId="77777777" w:rsidTr="00EB0B80">
        <w:trPr>
          <w:gridAfter w:val="1"/>
          <w:wAfter w:w="11" w:type="dxa"/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78B0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F4C5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光纤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4B8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17CD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EEF5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24E3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0A49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42A0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4B78" w:rsidRPr="00674227" w14:paraId="6860D230" w14:textId="77777777" w:rsidTr="00EB0B80">
        <w:trPr>
          <w:gridAfter w:val="1"/>
          <w:wAfter w:w="11" w:type="dxa"/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2803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B875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3148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光纤配线架、耦合器、熔接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434A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4732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36C9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8CF7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D8AA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4B78" w:rsidRPr="00674227" w14:paraId="7525E037" w14:textId="77777777" w:rsidTr="00EB0B80">
        <w:trPr>
          <w:gridAfter w:val="1"/>
          <w:wAfter w:w="11" w:type="dxa"/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72DF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C362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原线路拆除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4F6F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含原线路拆除、清运、课桌搬运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1E15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CD6B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47C8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8930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E5DA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0B80" w:rsidRPr="00674227" w14:paraId="4F853A9A" w14:textId="77777777" w:rsidTr="00EB0B80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A048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BF34" w14:textId="77777777" w:rsidR="00674227" w:rsidRPr="00674227" w:rsidRDefault="00674227" w:rsidP="006742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合计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E796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3A17" w14:textId="77777777" w:rsidR="00674227" w:rsidRPr="00674227" w:rsidRDefault="00674227" w:rsidP="006742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C486548" w14:textId="77777777" w:rsidR="008C677C" w:rsidRPr="008C677C" w:rsidRDefault="00674227">
      <w:pPr>
        <w:pStyle w:val="a8"/>
        <w:ind w:firstLineChars="0" w:firstLine="0"/>
        <w:rPr>
          <w:rFonts w:ascii="宋体" w:eastAsia="宋体" w:hAnsi="宋体" w:cs="宋体"/>
          <w:color w:val="FF0000"/>
          <w:sz w:val="28"/>
          <w:szCs w:val="28"/>
        </w:rPr>
      </w:pPr>
      <w:r w:rsidRPr="008C677C">
        <w:rPr>
          <w:rFonts w:ascii="宋体" w:eastAsia="宋体" w:hAnsi="宋体" w:cs="宋体" w:hint="eastAsia"/>
          <w:color w:val="FF0000"/>
          <w:sz w:val="28"/>
          <w:szCs w:val="28"/>
        </w:rPr>
        <w:t>备注：</w:t>
      </w:r>
    </w:p>
    <w:p w14:paraId="765796C6" w14:textId="483E028E" w:rsidR="001D3E82" w:rsidRPr="008C677C" w:rsidRDefault="008C677C" w:rsidP="008C677C">
      <w:pPr>
        <w:pStyle w:val="a8"/>
        <w:ind w:firstLine="560"/>
        <w:rPr>
          <w:rFonts w:ascii="宋体" w:eastAsia="宋体" w:hAnsi="宋体" w:cs="宋体"/>
          <w:color w:val="FF0000"/>
          <w:sz w:val="28"/>
          <w:szCs w:val="28"/>
        </w:rPr>
      </w:pPr>
      <w:r w:rsidRPr="008C677C">
        <w:rPr>
          <w:rFonts w:ascii="宋体" w:eastAsia="宋体" w:hAnsi="宋体" w:cs="宋体"/>
          <w:color w:val="FF0000"/>
          <w:sz w:val="28"/>
          <w:szCs w:val="28"/>
        </w:rPr>
        <w:t>1.</w:t>
      </w:r>
      <w:r w:rsidR="00674227" w:rsidRPr="008C677C">
        <w:rPr>
          <w:rFonts w:ascii="宋体" w:eastAsia="宋体" w:hAnsi="宋体" w:cs="宋体" w:hint="eastAsia"/>
          <w:color w:val="FF0000"/>
          <w:sz w:val="28"/>
          <w:szCs w:val="28"/>
        </w:rPr>
        <w:t>总报价含机房老设备搬迁移位、原线路拆除、新线路敷设、设备安装调试、税金等与本项目有关的一切费用</w:t>
      </w:r>
    </w:p>
    <w:p w14:paraId="6EC3D0CE" w14:textId="13A4EBCF" w:rsidR="008C677C" w:rsidRPr="008C677C" w:rsidRDefault="008C677C" w:rsidP="008C677C">
      <w:pPr>
        <w:pStyle w:val="a8"/>
        <w:ind w:firstLine="560"/>
        <w:rPr>
          <w:rFonts w:ascii="宋体" w:eastAsia="宋体" w:hAnsi="宋体" w:cs="宋体"/>
          <w:color w:val="FF0000"/>
          <w:sz w:val="28"/>
          <w:szCs w:val="28"/>
        </w:rPr>
      </w:pPr>
      <w:r w:rsidRPr="008C677C">
        <w:rPr>
          <w:rFonts w:ascii="宋体" w:eastAsia="宋体" w:hAnsi="宋体" w:cs="宋体"/>
          <w:color w:val="FF0000"/>
          <w:sz w:val="28"/>
          <w:szCs w:val="28"/>
        </w:rPr>
        <w:t>2.</w:t>
      </w:r>
      <w:r w:rsidRPr="008C677C">
        <w:rPr>
          <w:rFonts w:ascii="宋体" w:eastAsia="宋体" w:hAnsi="宋体" w:cs="宋体" w:hint="eastAsia"/>
          <w:color w:val="FF0000"/>
          <w:sz w:val="28"/>
          <w:szCs w:val="28"/>
        </w:rPr>
        <w:t>核心设备：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中标单位供货时需</w:t>
      </w:r>
      <w:r w:rsidRPr="008C677C">
        <w:rPr>
          <w:rFonts w:ascii="宋体" w:eastAsia="宋体" w:hAnsi="宋体" w:cs="宋体" w:hint="eastAsia"/>
          <w:color w:val="FF0000"/>
          <w:sz w:val="28"/>
          <w:szCs w:val="28"/>
        </w:rPr>
        <w:t>提供原厂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叁</w:t>
      </w:r>
      <w:r w:rsidRPr="008C677C">
        <w:rPr>
          <w:rFonts w:ascii="宋体" w:eastAsia="宋体" w:hAnsi="宋体" w:cs="宋体"/>
          <w:color w:val="FF0000"/>
          <w:sz w:val="28"/>
          <w:szCs w:val="28"/>
        </w:rPr>
        <w:t>年</w:t>
      </w:r>
      <w:r>
        <w:rPr>
          <w:rFonts w:ascii="宋体" w:eastAsia="宋体" w:hAnsi="宋体" w:cs="宋体"/>
          <w:color w:val="FF0000"/>
          <w:sz w:val="28"/>
          <w:szCs w:val="28"/>
        </w:rPr>
        <w:t>免费</w:t>
      </w:r>
      <w:r w:rsidRPr="008C677C">
        <w:rPr>
          <w:rFonts w:ascii="宋体" w:eastAsia="宋体" w:hAnsi="宋体" w:cs="宋体"/>
          <w:color w:val="FF0000"/>
          <w:sz w:val="28"/>
          <w:szCs w:val="28"/>
        </w:rPr>
        <w:t>质保</w:t>
      </w:r>
      <w:r>
        <w:rPr>
          <w:rFonts w:ascii="宋体" w:eastAsia="宋体" w:hAnsi="宋体" w:cs="宋体"/>
          <w:color w:val="FF0000"/>
          <w:sz w:val="28"/>
          <w:szCs w:val="28"/>
        </w:rPr>
        <w:t>函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（</w:t>
      </w:r>
      <w:r w:rsidRPr="00674227">
        <w:rPr>
          <w:rFonts w:ascii="宋体" w:eastAsia="宋体" w:hAnsi="宋体" w:cs="宋体" w:hint="eastAsia"/>
          <w:color w:val="FF0000"/>
          <w:sz w:val="28"/>
          <w:szCs w:val="28"/>
        </w:rPr>
        <w:t>汇聚交换机</w:t>
      </w:r>
      <w:r w:rsidRPr="008C677C">
        <w:rPr>
          <w:rFonts w:ascii="宋体" w:eastAsia="宋体" w:hAnsi="宋体" w:cs="宋体" w:hint="eastAsia"/>
          <w:color w:val="FF0000"/>
          <w:sz w:val="28"/>
          <w:szCs w:val="28"/>
        </w:rPr>
        <w:t>）</w:t>
      </w:r>
    </w:p>
    <w:p w14:paraId="4BCE60FF" w14:textId="1832FF86" w:rsidR="001D3E82" w:rsidRDefault="002769D7">
      <w:pPr>
        <w:widowControl/>
        <w:spacing w:line="500" w:lineRule="exact"/>
        <w:ind w:firstLineChars="200" w:firstLine="562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二、交货期限：</w:t>
      </w:r>
      <w:r>
        <w:rPr>
          <w:rFonts w:ascii="宋体" w:eastAsia="宋体" w:hAnsi="宋体" w:cs="宋体" w:hint="eastAsia"/>
          <w:bCs/>
          <w:sz w:val="28"/>
          <w:szCs w:val="28"/>
        </w:rPr>
        <w:t>合同签订之日起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  <w:u w:val="single"/>
        </w:rPr>
        <w:t>10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>日内交付使用。</w:t>
      </w:r>
    </w:p>
    <w:p w14:paraId="397C9CB5" w14:textId="77087790" w:rsidR="002769D7" w:rsidRDefault="002769D7" w:rsidP="002769D7">
      <w:pPr>
        <w:widowControl/>
        <w:spacing w:line="500" w:lineRule="exact"/>
        <w:ind w:firstLineChars="200" w:firstLine="562"/>
        <w:rPr>
          <w:rFonts w:asci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三、付款方式： </w:t>
      </w:r>
      <w:r>
        <w:rPr>
          <w:rFonts w:ascii="宋体" w:eastAsia="宋体" w:hAnsi="宋体" w:cs="宋体" w:hint="eastAsia"/>
          <w:bCs/>
          <w:sz w:val="28"/>
          <w:szCs w:val="28"/>
        </w:rPr>
        <w:t>验收合格后，</w:t>
      </w:r>
      <w:r>
        <w:rPr>
          <w:rFonts w:ascii="宋体" w:hAnsi="宋体" w:cs="宋体" w:hint="eastAsia"/>
          <w:bCs/>
          <w:sz w:val="28"/>
          <w:szCs w:val="28"/>
        </w:rPr>
        <w:t>出具正式发票，采购单位在收到发票后一个星期内支付合同总额</w:t>
      </w:r>
      <w:r>
        <w:rPr>
          <w:rFonts w:ascii="宋体" w:hAnsi="宋体" w:cs="宋体" w:hint="eastAsia"/>
          <w:bCs/>
          <w:sz w:val="28"/>
          <w:szCs w:val="28"/>
        </w:rPr>
        <w:t>100%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14:paraId="26C18949" w14:textId="7C948C57" w:rsidR="001D3E82" w:rsidRPr="002769D7" w:rsidRDefault="001D3E82">
      <w:pPr>
        <w:widowControl/>
        <w:spacing w:line="50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</w:p>
    <w:p w14:paraId="69BC7295" w14:textId="77777777" w:rsidR="001D3E82" w:rsidRDefault="00451363">
      <w:pPr>
        <w:spacing w:line="50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供应商须知</w:t>
      </w:r>
    </w:p>
    <w:p w14:paraId="7D84BFC0" w14:textId="77777777" w:rsidR="001D3E82" w:rsidRDefault="00451363">
      <w:pPr>
        <w:spacing w:line="500" w:lineRule="exact"/>
        <w:ind w:firstLineChars="228" w:firstLine="641"/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/>
          <w:b/>
          <w:bCs/>
          <w:sz w:val="28"/>
          <w:szCs w:val="28"/>
        </w:rPr>
        <w:t>一</w:t>
      </w:r>
      <w:proofErr w:type="gramEnd"/>
      <w:r>
        <w:rPr>
          <w:rFonts w:ascii="宋体" w:eastAsia="宋体" w:hAnsi="宋体" w:cs="宋体"/>
          <w:b/>
          <w:bCs/>
          <w:sz w:val="28"/>
          <w:szCs w:val="28"/>
        </w:rPr>
        <w:t>.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适用范围：</w:t>
      </w:r>
      <w:r>
        <w:rPr>
          <w:rFonts w:ascii="宋体" w:eastAsia="宋体" w:hAnsi="宋体" w:cs="宋体" w:hint="eastAsia"/>
          <w:bCs/>
          <w:sz w:val="28"/>
          <w:szCs w:val="28"/>
        </w:rPr>
        <w:t>本次采购项目。</w:t>
      </w:r>
    </w:p>
    <w:p w14:paraId="68BD3217" w14:textId="77777777" w:rsidR="001D3E82" w:rsidRDefault="00451363">
      <w:pPr>
        <w:spacing w:line="500" w:lineRule="exact"/>
        <w:ind w:firstLineChars="228" w:firstLine="64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宋体" w:eastAsia="宋体" w:hAnsi="宋体" w:cs="宋体"/>
          <w:b/>
          <w:bCs/>
          <w:sz w:val="28"/>
          <w:szCs w:val="28"/>
        </w:rPr>
        <w:t>.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联合体：</w:t>
      </w:r>
      <w:r>
        <w:rPr>
          <w:rFonts w:ascii="宋体" w:eastAsia="宋体" w:hAnsi="宋体" w:cs="宋体" w:hint="eastAsia"/>
          <w:sz w:val="28"/>
          <w:szCs w:val="28"/>
        </w:rPr>
        <w:t>不接受联合体询价。</w:t>
      </w:r>
    </w:p>
    <w:p w14:paraId="3D379A9C" w14:textId="77777777" w:rsidR="001D3E82" w:rsidRDefault="00451363">
      <w:pPr>
        <w:spacing w:line="500" w:lineRule="exact"/>
        <w:ind w:firstLineChars="228" w:firstLine="64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三</w:t>
      </w:r>
      <w:r>
        <w:rPr>
          <w:rFonts w:ascii="宋体" w:eastAsia="宋体" w:hAnsi="宋体" w:cs="宋体"/>
          <w:b/>
          <w:bCs/>
          <w:sz w:val="28"/>
          <w:szCs w:val="28"/>
        </w:rPr>
        <w:t>.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询价、履约保证金：</w:t>
      </w:r>
      <w:r>
        <w:rPr>
          <w:rFonts w:ascii="宋体" w:eastAsia="宋体" w:hAnsi="宋体" w:cs="宋体" w:hint="eastAsia"/>
          <w:sz w:val="28"/>
          <w:szCs w:val="28"/>
        </w:rPr>
        <w:t>不收取询价、履约保证金。</w:t>
      </w:r>
    </w:p>
    <w:p w14:paraId="19332EFC" w14:textId="77777777" w:rsidR="001D3E82" w:rsidRDefault="00451363">
      <w:pPr>
        <w:spacing w:line="500" w:lineRule="exact"/>
        <w:ind w:firstLineChars="228" w:firstLine="64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四</w:t>
      </w:r>
      <w:r>
        <w:rPr>
          <w:rFonts w:ascii="宋体" w:eastAsia="宋体" w:hAnsi="宋体" w:cs="宋体"/>
          <w:b/>
          <w:bCs/>
          <w:sz w:val="28"/>
          <w:szCs w:val="28"/>
        </w:rPr>
        <w:t>.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询价费用</w:t>
      </w:r>
      <w:r>
        <w:rPr>
          <w:rFonts w:ascii="宋体" w:eastAsia="宋体" w:hAnsi="宋体" w:cs="宋体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不收取成交服务费，但供应商须承担参加询价有关的其他费用。</w:t>
      </w:r>
    </w:p>
    <w:p w14:paraId="5B9E4AFE" w14:textId="77777777" w:rsidR="001D3E82" w:rsidRDefault="00451363">
      <w:pPr>
        <w:spacing w:line="500" w:lineRule="exact"/>
        <w:ind w:firstLineChars="228" w:firstLine="64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五</w:t>
      </w:r>
      <w:r>
        <w:rPr>
          <w:rFonts w:ascii="宋体" w:eastAsia="宋体" w:hAnsi="宋体" w:cs="宋体"/>
          <w:b/>
          <w:bCs/>
          <w:sz w:val="28"/>
          <w:szCs w:val="28"/>
        </w:rPr>
        <w:t>.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响应文件组成：</w:t>
      </w:r>
      <w:r>
        <w:rPr>
          <w:rFonts w:ascii="宋体" w:eastAsia="宋体" w:hAnsi="宋体" w:cs="宋体" w:hint="eastAsia"/>
          <w:sz w:val="28"/>
          <w:szCs w:val="28"/>
        </w:rPr>
        <w:t>为了方便评标，响应文件中的各项内容必须按照下列规定格式要求制作。</w:t>
      </w:r>
    </w:p>
    <w:p w14:paraId="62AFDD1F" w14:textId="77777777" w:rsidR="001D3E82" w:rsidRDefault="00451363">
      <w:pPr>
        <w:spacing w:line="500" w:lineRule="exact"/>
        <w:ind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（一）资质部分：</w:t>
      </w:r>
    </w:p>
    <w:p w14:paraId="0FC2C8DA" w14:textId="77777777" w:rsidR="001D3E82" w:rsidRDefault="00451363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hd w:val="clear" w:color="050000" w:fill="auto"/>
        </w:rPr>
        <w:t>1</w:t>
      </w:r>
      <w:r>
        <w:rPr>
          <w:rFonts w:ascii="宋体" w:eastAsia="宋体" w:hAnsi="宋体" w:cs="宋体" w:hint="eastAsia"/>
          <w:sz w:val="28"/>
          <w:shd w:val="clear" w:color="050000" w:fill="auto"/>
        </w:rPr>
        <w:t>、法人身份证复印件；</w:t>
      </w:r>
    </w:p>
    <w:p w14:paraId="3EA01DD3" w14:textId="77777777" w:rsidR="001D3E82" w:rsidRDefault="00451363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2</w:t>
      </w:r>
      <w:r>
        <w:rPr>
          <w:rFonts w:ascii="宋体" w:eastAsia="宋体" w:hAnsi="宋体" w:cs="宋体" w:hint="eastAsia"/>
          <w:sz w:val="28"/>
          <w:szCs w:val="28"/>
        </w:rPr>
        <w:t>、三证合一营业执照副本（或营业执照、税务登记证、组织机构代码证副本）；</w:t>
      </w:r>
    </w:p>
    <w:p w14:paraId="1FA4FE32" w14:textId="77777777" w:rsidR="001D3E82" w:rsidRDefault="00451363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、资质证明材料；</w:t>
      </w:r>
    </w:p>
    <w:p w14:paraId="17B89623" w14:textId="77777777" w:rsidR="001D3E82" w:rsidRDefault="00451363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（二）</w:t>
      </w:r>
      <w:r>
        <w:rPr>
          <w:rFonts w:ascii="宋体" w:eastAsia="宋体" w:hAnsi="宋体" w:cs="宋体" w:hint="eastAsia"/>
          <w:sz w:val="28"/>
          <w:szCs w:val="28"/>
        </w:rPr>
        <w:t>技术、服务、报价部分</w:t>
      </w:r>
    </w:p>
    <w:p w14:paraId="1F648B9E" w14:textId="77777777" w:rsidR="001D3E82" w:rsidRDefault="00451363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、询价报价表；</w:t>
      </w:r>
    </w:p>
    <w:p w14:paraId="6F4CEA23" w14:textId="77777777" w:rsidR="001D3E82" w:rsidRDefault="00451363">
      <w:pPr>
        <w:spacing w:line="50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、投标货物品牌、型号详细技术参数描述</w:t>
      </w:r>
      <w:r>
        <w:rPr>
          <w:rFonts w:ascii="宋体" w:eastAsia="宋体" w:hAnsi="宋体" w:cs="宋体" w:hint="eastAsia"/>
          <w:kern w:val="0"/>
          <w:sz w:val="28"/>
          <w:szCs w:val="28"/>
        </w:rPr>
        <w:t>或说明书，或产品彩页等技术佐证文件；（有则提供）</w:t>
      </w:r>
    </w:p>
    <w:p w14:paraId="74BF3454" w14:textId="77777777" w:rsidR="001D3E82" w:rsidRDefault="00451363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、其他有关资料。</w:t>
      </w:r>
    </w:p>
    <w:p w14:paraId="66475ED8" w14:textId="77777777" w:rsidR="001D3E82" w:rsidRDefault="00451363">
      <w:pPr>
        <w:spacing w:line="50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六</w:t>
      </w:r>
      <w:r>
        <w:rPr>
          <w:rFonts w:ascii="宋体" w:eastAsia="宋体" w:hAnsi="宋体" w:cs="宋体"/>
          <w:b/>
          <w:bCs/>
          <w:sz w:val="28"/>
          <w:szCs w:val="28"/>
        </w:rPr>
        <w:t>.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询价报价</w:t>
      </w:r>
    </w:p>
    <w:p w14:paraId="5B0E66B3" w14:textId="77777777" w:rsidR="001D3E82" w:rsidRDefault="00451363">
      <w:pPr>
        <w:spacing w:line="500" w:lineRule="exact"/>
        <w:ind w:firstLineChars="228" w:firstLine="63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（一）询价报价须以人民币报价。</w:t>
      </w:r>
    </w:p>
    <w:p w14:paraId="5286BFE3" w14:textId="77777777" w:rsidR="001D3E82" w:rsidRDefault="00451363">
      <w:pPr>
        <w:spacing w:line="500" w:lineRule="exact"/>
        <w:ind w:firstLineChars="228" w:firstLine="63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（二）询价报价包括为完成本项目所需的材料、生产、人力、装卸、运输、安装调试、利润、税金及其他不可预测等所有费用。</w:t>
      </w:r>
    </w:p>
    <w:p w14:paraId="167C3FA9" w14:textId="77777777" w:rsidR="001D3E82" w:rsidRDefault="00451363">
      <w:pPr>
        <w:spacing w:line="500" w:lineRule="exact"/>
        <w:ind w:firstLineChars="228" w:firstLine="641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七．响应文件装订</w:t>
      </w:r>
    </w:p>
    <w:p w14:paraId="37A2E1DB" w14:textId="77777777" w:rsidR="001D3E82" w:rsidRDefault="00451363">
      <w:pPr>
        <w:spacing w:line="500" w:lineRule="exact"/>
        <w:ind w:firstLineChars="228" w:firstLine="63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（一）响应文件按着“响应文件组成”的顺序统一编目、编码，装订成一式三份（</w:t>
      </w:r>
      <w:r>
        <w:rPr>
          <w:rFonts w:ascii="宋体" w:eastAsia="宋体" w:hAnsi="宋体" w:cs="宋体"/>
          <w:sz w:val="28"/>
          <w:szCs w:val="28"/>
        </w:rPr>
        <w:t>A4</w:t>
      </w:r>
      <w:r>
        <w:rPr>
          <w:rFonts w:ascii="宋体" w:eastAsia="宋体" w:hAnsi="宋体" w:cs="宋体" w:hint="eastAsia"/>
          <w:sz w:val="28"/>
          <w:szCs w:val="28"/>
        </w:rPr>
        <w:t>纸），响应文件所有页面必须加盖供应商公章。</w:t>
      </w:r>
    </w:p>
    <w:p w14:paraId="7EBF4F85" w14:textId="77777777" w:rsidR="001D3E82" w:rsidRDefault="00451363">
      <w:pPr>
        <w:spacing w:line="500" w:lineRule="exact"/>
        <w:ind w:firstLineChars="228" w:firstLine="63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（二）供应商愿意提供与本次询价有关的其他资料，可视各自的情况自行编制，规格幅面应与其他询价资料一致，附于响应文件之后，与其他询价资料页码统一编目、编码装订。</w:t>
      </w:r>
    </w:p>
    <w:p w14:paraId="0C5A8DAB" w14:textId="77777777" w:rsidR="001D3E82" w:rsidRDefault="00451363">
      <w:pPr>
        <w:spacing w:line="50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八．响应文件递交</w:t>
      </w:r>
    </w:p>
    <w:p w14:paraId="08F97F6A" w14:textId="77777777" w:rsidR="001D3E82" w:rsidRDefault="00451363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供应商应当在询价文件要求的截止时间前，将响应文件密封、盖章送达指定地点。在截止时间后送达的响应文件为无效文件，询价小组拒收。</w:t>
      </w:r>
    </w:p>
    <w:p w14:paraId="6699B203" w14:textId="77777777" w:rsidR="001D3E82" w:rsidRDefault="00451363">
      <w:pPr>
        <w:spacing w:line="50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九．评标办法</w:t>
      </w:r>
    </w:p>
    <w:p w14:paraId="314F193F" w14:textId="77777777" w:rsidR="001D3E82" w:rsidRDefault="00451363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评标委员会以潜在供应商报价为依据进行评标，合计总价最低者中标。</w:t>
      </w:r>
    </w:p>
    <w:p w14:paraId="42885EE7" w14:textId="77777777" w:rsidR="001D3E82" w:rsidRDefault="001D3E82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04AD95AB" w14:textId="77777777" w:rsidR="001D3E82" w:rsidRDefault="00451363">
      <w:pPr>
        <w:spacing w:line="500" w:lineRule="exac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附</w:t>
      </w:r>
      <w:r>
        <w:rPr>
          <w:rFonts w:ascii="宋体" w:eastAsia="宋体" w:hAnsi="宋体" w:cs="宋体"/>
          <w:b/>
          <w:bCs/>
          <w:sz w:val="30"/>
          <w:szCs w:val="30"/>
        </w:rPr>
        <w:t xml:space="preserve">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件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1:</w:t>
      </w:r>
    </w:p>
    <w:p w14:paraId="12537B1E" w14:textId="77777777" w:rsidR="001D3E82" w:rsidRDefault="0045136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询价报价表</w:t>
      </w:r>
    </w:p>
    <w:tbl>
      <w:tblPr>
        <w:tblW w:w="9136" w:type="dxa"/>
        <w:jc w:val="center"/>
        <w:tblLook w:val="04A0" w:firstRow="1" w:lastRow="0" w:firstColumn="1" w:lastColumn="0" w:noHBand="0" w:noVBand="1"/>
      </w:tblPr>
      <w:tblGrid>
        <w:gridCol w:w="721"/>
        <w:gridCol w:w="1281"/>
        <w:gridCol w:w="3250"/>
        <w:gridCol w:w="641"/>
        <w:gridCol w:w="560"/>
        <w:gridCol w:w="876"/>
        <w:gridCol w:w="49"/>
        <w:gridCol w:w="723"/>
        <w:gridCol w:w="49"/>
        <w:gridCol w:w="1039"/>
      </w:tblGrid>
      <w:tr w:rsidR="009A1C54" w:rsidRPr="00674227" w14:paraId="6B37FF7B" w14:textId="77777777" w:rsidTr="002769D7">
        <w:trPr>
          <w:trHeight w:val="20"/>
          <w:tblHeader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6C71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E366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A50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型号参数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D2C4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696B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FAE6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18E7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3D77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2769D7" w:rsidRPr="00674227" w14:paraId="3691BE86" w14:textId="77777777" w:rsidTr="002769D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F82F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0F7E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网线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4E9B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UTP CAT6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777B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AE75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9340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C270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0167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69D7" w:rsidRPr="00674227" w14:paraId="4FB9377F" w14:textId="77777777" w:rsidTr="002769D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FDBD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F416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网络配线架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9ADB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六类网络模块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7323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ECAA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25C6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0C0D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1083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69D7" w:rsidRPr="00674227" w14:paraId="2C3EC2AC" w14:textId="77777777" w:rsidTr="002769D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EF09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F554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理线架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4ED1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5D59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0CBA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1CE6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A1E2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3E89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69D7" w:rsidRPr="00674227" w14:paraId="3C60115E" w14:textId="77777777" w:rsidTr="002769D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FD19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A644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网络跳线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2DAF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6类,30cm-50cm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6825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2557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428A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69FE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2884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769D7" w:rsidRPr="00674227" w14:paraId="7FC2679F" w14:textId="77777777" w:rsidTr="002769D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0C94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63E7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机柜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8276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800*800*2000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D849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462F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2E7F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AB88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61BD" w14:textId="77777777" w:rsidR="002769D7" w:rsidRPr="00674227" w:rsidRDefault="002769D7" w:rsidP="008442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A1C54" w:rsidRPr="00674227" w14:paraId="71C88D36" w14:textId="77777777" w:rsidTr="002769D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4867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B2F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汇聚交换机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06E3" w14:textId="77777777" w:rsidR="00EB0B80" w:rsidRDefault="00EB0B80" w:rsidP="00EB0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交换容量≥1.36Tbps</w:t>
            </w:r>
          </w:p>
          <w:p w14:paraId="0A9A0111" w14:textId="77777777" w:rsidR="00EB0B80" w:rsidRDefault="00EB0B80" w:rsidP="00EB0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包转发率≥426Mpps</w:t>
            </w:r>
          </w:p>
          <w:p w14:paraId="5127B168" w14:textId="77777777" w:rsidR="00EB0B80" w:rsidRDefault="00EB0B80" w:rsidP="00EB0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固化10/100/1000M自</w:t>
            </w:r>
            <w:proofErr w:type="gramStart"/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>适应电口</w:t>
            </w:r>
            <w:proofErr w:type="gramEnd"/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>≥24个，1G/10G SFP+</w:t>
            </w:r>
            <w:proofErr w:type="gramStart"/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>光口</w:t>
            </w:r>
            <w:proofErr w:type="gramEnd"/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>≥8个；支持在64/128/256/512/1024/1280/1518Bytes下线速转发</w:t>
            </w:r>
          </w:p>
          <w:p w14:paraId="7ACDC083" w14:textId="77777777" w:rsidR="00EB0B80" w:rsidRDefault="00EB0B80" w:rsidP="00EB0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设备可提供业务扩展槽≥</w:t>
            </w:r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>1个，支持100G端口扩展。</w:t>
            </w:r>
          </w:p>
          <w:p w14:paraId="425F6AB5" w14:textId="77777777" w:rsidR="00EB0B80" w:rsidRDefault="00EB0B80" w:rsidP="00EB0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★为保证设备在受到外界机械碰撞时能够正常运行，要求所投交换机</w:t>
            </w:r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>IK防护测试级别至少达到IK05，提供国家认可的检测机构出具的IK防护等级测试报告。</w:t>
            </w:r>
          </w:p>
          <w:p w14:paraId="618D8B2D" w14:textId="77777777" w:rsidR="00EB0B80" w:rsidRDefault="00EB0B80" w:rsidP="00EB0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整机采用绿色环保设计，满负荷情况下功耗≤</w:t>
            </w:r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>85W(带扩展卡)</w:t>
            </w:r>
          </w:p>
          <w:p w14:paraId="0E212CFF" w14:textId="77777777" w:rsidR="00EB0B80" w:rsidRDefault="00EB0B80" w:rsidP="00EB0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★支持</w:t>
            </w:r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>RIPv2，OSPFv2/v3，BGP4/4+，IS-ISv4/v6</w:t>
            </w:r>
          </w:p>
          <w:p w14:paraId="29C7D87A" w14:textId="77777777" w:rsidR="00EB0B80" w:rsidRDefault="00EB0B80" w:rsidP="00EB0B80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0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支持基于</w:t>
            </w:r>
            <w:r w:rsidRPr="00EB0B80">
              <w:rPr>
                <w:rFonts w:ascii="宋体" w:eastAsia="宋体" w:hAnsi="宋体" w:cs="宋体"/>
                <w:color w:val="000000"/>
                <w:kern w:val="0"/>
                <w:sz w:val="22"/>
              </w:rPr>
              <w:t>IPv4/IPv6</w:t>
            </w:r>
            <w:proofErr w:type="gramStart"/>
            <w:r w:rsidRPr="00EB0B80">
              <w:rPr>
                <w:rFonts w:ascii="宋体" w:eastAsia="宋体" w:hAnsi="宋体" w:cs="宋体"/>
                <w:color w:val="000000"/>
                <w:kern w:val="0"/>
                <w:sz w:val="22"/>
              </w:rPr>
              <w:t>五</w:t>
            </w:r>
            <w:proofErr w:type="gramEnd"/>
            <w:r w:rsidRPr="00EB0B80">
              <w:rPr>
                <w:rFonts w:ascii="宋体" w:eastAsia="宋体" w:hAnsi="宋体" w:cs="宋体"/>
                <w:color w:val="000000"/>
                <w:kern w:val="0"/>
                <w:sz w:val="22"/>
              </w:rPr>
              <w:t>元组、</w:t>
            </w:r>
            <w:proofErr w:type="gramStart"/>
            <w:r w:rsidRPr="00EB0B80">
              <w:rPr>
                <w:rFonts w:ascii="宋体" w:eastAsia="宋体" w:hAnsi="宋体" w:cs="宋体"/>
                <w:color w:val="000000"/>
                <w:kern w:val="0"/>
                <w:sz w:val="22"/>
              </w:rPr>
              <w:t>基于源</w:t>
            </w:r>
            <w:proofErr w:type="gramEnd"/>
            <w:r w:rsidRPr="00EB0B80">
              <w:rPr>
                <w:rFonts w:ascii="宋体" w:eastAsia="宋体" w:hAnsi="宋体" w:cs="宋体"/>
                <w:color w:val="000000"/>
                <w:kern w:val="0"/>
                <w:sz w:val="22"/>
              </w:rPr>
              <w:t>/目的MAC、基于VLAN、基于802.1P优先级的ACL</w:t>
            </w:r>
          </w:p>
          <w:p w14:paraId="72C88FBE" w14:textId="77777777" w:rsidR="00EB0B80" w:rsidRDefault="00EB0B80" w:rsidP="00EB0B80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0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支持特有的</w:t>
            </w:r>
            <w:r w:rsidRPr="00EB0B80">
              <w:rPr>
                <w:rFonts w:ascii="宋体" w:eastAsia="宋体" w:hAnsi="宋体" w:cs="宋体"/>
                <w:color w:val="000000"/>
                <w:kern w:val="0"/>
                <w:sz w:val="22"/>
              </w:rPr>
              <w:t>CPU保护策略，对发往CPU的数据流，进行流区分和优先级队列分级处理，并根据需要实施带宽限速，充分保护CPU不被非法流量占用、恶意攻击和资源消耗。</w:t>
            </w:r>
          </w:p>
          <w:p w14:paraId="133F5A8C" w14:textId="77777777" w:rsidR="00EB0B80" w:rsidRDefault="00EB0B80" w:rsidP="00EB0B80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0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支持基础网络保护策略：限制用户向网络中发送</w:t>
            </w:r>
            <w:r w:rsidRPr="00EB0B80">
              <w:rPr>
                <w:rFonts w:ascii="宋体" w:eastAsia="宋体" w:hAnsi="宋体" w:cs="宋体"/>
                <w:color w:val="000000"/>
                <w:kern w:val="0"/>
                <w:sz w:val="22"/>
              </w:rPr>
              <w:t>ARP报文、ICMP请求报文、DHCP请求报文的数率，对超过限速阈值的报文进行丢弃处理，能够识别攻击行为，对有攻击行为的用户进行隔离。</w:t>
            </w:r>
          </w:p>
          <w:p w14:paraId="00815D58" w14:textId="77777777" w:rsidR="00EB0B80" w:rsidRDefault="00EB0B80" w:rsidP="00EB0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★</w:t>
            </w:r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支持基于流的采样功能：对</w:t>
            </w:r>
            <w:r w:rsidRPr="00424B78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所选数据流包头中的源IP地址、目的IP地址、协议号、源端口号、包长等信息进行采样，并发送至网管主机；</w:t>
            </w:r>
          </w:p>
          <w:p w14:paraId="597455E7" w14:textId="3D4EE236" w:rsidR="00EB0B80" w:rsidRPr="00674227" w:rsidRDefault="00EB0B80" w:rsidP="00EB0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51DD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680D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6940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B4BD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6D23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A1C54" w:rsidRPr="00674227" w14:paraId="326141C4" w14:textId="77777777" w:rsidTr="002769D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44FB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2E79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电源模块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90E8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70W交流电源模块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C98E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2C0C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8BB9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F6FF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76B7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A1C54" w:rsidRPr="00674227" w14:paraId="6D1D7B7B" w14:textId="77777777" w:rsidTr="002769D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DCA2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2A4A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光模块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20E4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万兆模块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93A8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8325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30F5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ED0F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5249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A1C54" w:rsidRPr="00674227" w14:paraId="29F2FB80" w14:textId="77777777" w:rsidTr="002769D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0A08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A18F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光模块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BDD1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千兆模块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F715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B9A4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C0B1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0060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0D96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0B80" w:rsidRPr="00674227" w14:paraId="2968ED46" w14:textId="77777777" w:rsidTr="002769D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2654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53A2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桥架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5600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100*200金属桥架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2A45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850B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A0A7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2692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8B47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0B80" w:rsidRPr="00674227" w14:paraId="6F217285" w14:textId="77777777" w:rsidTr="002769D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5F09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B67C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光纤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8132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464F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3B2A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747A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4B54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BBA4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0B80" w:rsidRPr="00674227" w14:paraId="32898495" w14:textId="77777777" w:rsidTr="002769D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408A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E172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C13B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光纤配线架、耦合器、熔接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E713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9A72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D962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79DD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F765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0B80" w:rsidRPr="00674227" w14:paraId="30C71E94" w14:textId="77777777" w:rsidTr="002769D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0605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D481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原线路拆除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4390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含原线路拆除、清运、课桌搬运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B7F7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22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519A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56BE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69AE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E398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0B80" w:rsidRPr="00674227" w14:paraId="7F4AFBE6" w14:textId="77777777" w:rsidTr="002769D7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DDDE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8023" w14:textId="77777777" w:rsidR="00EB0B80" w:rsidRPr="00674227" w:rsidRDefault="00EB0B80" w:rsidP="00EB0B8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合计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AD88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2D0C" w14:textId="77777777" w:rsidR="00EB0B80" w:rsidRPr="00674227" w:rsidRDefault="00EB0B80" w:rsidP="00EB0B8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742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14FEAEA" w14:textId="77777777" w:rsidR="001D3E82" w:rsidRDefault="001D3E82">
      <w:pPr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01F400EF" w14:textId="77777777" w:rsidR="001D3E82" w:rsidRDefault="00451363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供应商：（加盖公章）</w:t>
      </w:r>
    </w:p>
    <w:p w14:paraId="08D46FD9" w14:textId="77777777" w:rsidR="001D3E82" w:rsidRDefault="00451363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法定代表人或委托代理人签字：</w:t>
      </w:r>
    </w:p>
    <w:p w14:paraId="58D392F4" w14:textId="77777777" w:rsidR="001D3E82" w:rsidRDefault="00451363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法定代表人或委托代理人联系电话：</w:t>
      </w:r>
    </w:p>
    <w:p w14:paraId="47B9712C" w14:textId="77777777" w:rsidR="001D3E82" w:rsidRDefault="00451363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时间：</w:t>
      </w:r>
    </w:p>
    <w:p w14:paraId="30378E09" w14:textId="77777777" w:rsidR="001D3E82" w:rsidRDefault="001D3E82">
      <w:pPr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5E50BC12" w14:textId="77777777" w:rsidR="001D3E82" w:rsidRDefault="001D3E82">
      <w:pPr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5A4BDF58" w14:textId="77777777" w:rsidR="001D3E82" w:rsidRDefault="00451363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注：①表内各栏按要求逐一填写、计算，表内各栏内容与实际内容不符的，可自行加行、加列。</w:t>
      </w:r>
    </w:p>
    <w:p w14:paraId="2BC426E2" w14:textId="77777777" w:rsidR="001D3E82" w:rsidRDefault="00451363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②在不影响整体框架下，投标人可根据需要自行调整格式。</w:t>
      </w:r>
    </w:p>
    <w:p w14:paraId="1F1485DE" w14:textId="77777777" w:rsidR="001D3E82" w:rsidRDefault="001D3E82">
      <w:pPr>
        <w:rPr>
          <w:rFonts w:ascii="宋体" w:eastAsia="宋体" w:hAnsi="宋体"/>
        </w:rPr>
      </w:pPr>
    </w:p>
    <w:p w14:paraId="71606059" w14:textId="77777777" w:rsidR="001D3E82" w:rsidRDefault="001D3E82">
      <w:pPr>
        <w:rPr>
          <w:rFonts w:ascii="宋体" w:eastAsia="宋体" w:hAnsi="宋体"/>
        </w:rPr>
      </w:pPr>
    </w:p>
    <w:p w14:paraId="195D3A35" w14:textId="77777777" w:rsidR="001D3E82" w:rsidRDefault="001D3E82">
      <w:pPr>
        <w:rPr>
          <w:rFonts w:ascii="宋体" w:eastAsia="宋体" w:hAnsi="宋体"/>
        </w:rPr>
      </w:pPr>
    </w:p>
    <w:p w14:paraId="6A413AAC" w14:textId="77777777" w:rsidR="001D3E82" w:rsidRDefault="001D3E82">
      <w:pPr>
        <w:rPr>
          <w:rFonts w:ascii="宋体" w:eastAsia="宋体" w:hAnsi="宋体"/>
        </w:rPr>
      </w:pPr>
    </w:p>
    <w:sectPr w:rsidR="001D3E82" w:rsidSect="00EE4311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A26FB" w14:textId="77777777" w:rsidR="00451363" w:rsidRDefault="00451363" w:rsidP="00424B78">
      <w:r>
        <w:separator/>
      </w:r>
    </w:p>
  </w:endnote>
  <w:endnote w:type="continuationSeparator" w:id="0">
    <w:p w14:paraId="236DF164" w14:textId="77777777" w:rsidR="00451363" w:rsidRDefault="00451363" w:rsidP="0042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汉鼎简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F0E7A" w14:textId="77777777" w:rsidR="00451363" w:rsidRDefault="00451363" w:rsidP="00424B78">
      <w:r>
        <w:separator/>
      </w:r>
    </w:p>
  </w:footnote>
  <w:footnote w:type="continuationSeparator" w:id="0">
    <w:p w14:paraId="1281F369" w14:textId="77777777" w:rsidR="00451363" w:rsidRDefault="00451363" w:rsidP="0042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4918"/>
    <w:multiLevelType w:val="singleLevel"/>
    <w:tmpl w:val="09E84918"/>
    <w:lvl w:ilvl="0">
      <w:start w:val="1"/>
      <w:numFmt w:val="decimal"/>
      <w:lvlText w:val="%1、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abstractNum w:abstractNumId="1">
    <w:nsid w:val="12EC2A9E"/>
    <w:multiLevelType w:val="singleLevel"/>
    <w:tmpl w:val="12EC2A9E"/>
    <w:lvl w:ilvl="0">
      <w:start w:val="1"/>
      <w:numFmt w:val="decimal"/>
      <w:lvlText w:val="%1、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abstractNum w:abstractNumId="2">
    <w:nsid w:val="1A5F5296"/>
    <w:multiLevelType w:val="multilevel"/>
    <w:tmpl w:val="1A5F5296"/>
    <w:lvl w:ilvl="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0" w:hanging="440"/>
      </w:pPr>
    </w:lvl>
    <w:lvl w:ilvl="2">
      <w:start w:val="1"/>
      <w:numFmt w:val="lowerRoman"/>
      <w:lvlText w:val="%3."/>
      <w:lvlJc w:val="right"/>
      <w:pPr>
        <w:ind w:left="1890" w:hanging="440"/>
      </w:pPr>
    </w:lvl>
    <w:lvl w:ilvl="3">
      <w:start w:val="1"/>
      <w:numFmt w:val="decimal"/>
      <w:lvlText w:val="%4."/>
      <w:lvlJc w:val="left"/>
      <w:pPr>
        <w:ind w:left="2330" w:hanging="440"/>
      </w:pPr>
    </w:lvl>
    <w:lvl w:ilvl="4">
      <w:start w:val="1"/>
      <w:numFmt w:val="lowerLetter"/>
      <w:lvlText w:val="%5)"/>
      <w:lvlJc w:val="left"/>
      <w:pPr>
        <w:ind w:left="2770" w:hanging="440"/>
      </w:pPr>
    </w:lvl>
    <w:lvl w:ilvl="5">
      <w:start w:val="1"/>
      <w:numFmt w:val="lowerRoman"/>
      <w:lvlText w:val="%6."/>
      <w:lvlJc w:val="right"/>
      <w:pPr>
        <w:ind w:left="3210" w:hanging="440"/>
      </w:pPr>
    </w:lvl>
    <w:lvl w:ilvl="6">
      <w:start w:val="1"/>
      <w:numFmt w:val="decimal"/>
      <w:lvlText w:val="%7."/>
      <w:lvlJc w:val="left"/>
      <w:pPr>
        <w:ind w:left="3650" w:hanging="440"/>
      </w:pPr>
    </w:lvl>
    <w:lvl w:ilvl="7">
      <w:start w:val="1"/>
      <w:numFmt w:val="lowerLetter"/>
      <w:lvlText w:val="%8)"/>
      <w:lvlJc w:val="left"/>
      <w:pPr>
        <w:ind w:left="4090" w:hanging="440"/>
      </w:pPr>
    </w:lvl>
    <w:lvl w:ilvl="8">
      <w:start w:val="1"/>
      <w:numFmt w:val="lowerRoman"/>
      <w:lvlText w:val="%9."/>
      <w:lvlJc w:val="right"/>
      <w:pPr>
        <w:ind w:left="4530" w:hanging="440"/>
      </w:pPr>
    </w:lvl>
  </w:abstractNum>
  <w:abstractNum w:abstractNumId="3">
    <w:nsid w:val="2AF2438B"/>
    <w:multiLevelType w:val="multilevel"/>
    <w:tmpl w:val="2AF2438B"/>
    <w:lvl w:ilvl="0">
      <w:start w:val="1"/>
      <w:numFmt w:val="decimal"/>
      <w:lvlText w:val="（%1）"/>
      <w:lvlJc w:val="left"/>
      <w:pPr>
        <w:ind w:left="720" w:hanging="720"/>
      </w:pPr>
      <w:rPr>
        <w:rFonts w:hAnsi="宋体" w:cs="宋体" w:hint="default"/>
        <w:sz w:val="28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3DB92802"/>
    <w:multiLevelType w:val="singleLevel"/>
    <w:tmpl w:val="3DB92802"/>
    <w:lvl w:ilvl="0">
      <w:start w:val="1"/>
      <w:numFmt w:val="decimal"/>
      <w:lvlText w:val="%1、"/>
      <w:lvlJc w:val="left"/>
      <w:pPr>
        <w:tabs>
          <w:tab w:val="left" w:pos="315"/>
        </w:tabs>
        <w:ind w:left="168" w:hanging="315"/>
      </w:pPr>
      <w:rPr>
        <w:rFonts w:hint="eastAsia"/>
      </w:rPr>
    </w:lvl>
  </w:abstractNum>
  <w:abstractNum w:abstractNumId="5">
    <w:nsid w:val="481B647F"/>
    <w:multiLevelType w:val="singleLevel"/>
    <w:tmpl w:val="481B647F"/>
    <w:lvl w:ilvl="0">
      <w:start w:val="1"/>
      <w:numFmt w:val="japaneseCounting"/>
      <w:lvlText w:val="第%1条、"/>
      <w:lvlJc w:val="left"/>
      <w:pPr>
        <w:tabs>
          <w:tab w:val="left" w:pos="840"/>
        </w:tabs>
        <w:ind w:left="840" w:hanging="840"/>
      </w:pPr>
      <w:rPr>
        <w:rFonts w:hint="eastAsia"/>
      </w:rPr>
    </w:lvl>
  </w:abstractNum>
  <w:abstractNum w:abstractNumId="6">
    <w:nsid w:val="7D4E781C"/>
    <w:multiLevelType w:val="singleLevel"/>
    <w:tmpl w:val="7D4E781C"/>
    <w:lvl w:ilvl="0">
      <w:start w:val="1"/>
      <w:numFmt w:val="decimal"/>
      <w:lvlText w:val="%1、"/>
      <w:lvlJc w:val="left"/>
      <w:pPr>
        <w:tabs>
          <w:tab w:val="left" w:pos="1080"/>
        </w:tabs>
        <w:ind w:left="1080" w:hanging="720"/>
      </w:pPr>
      <w:rPr>
        <w:rFonts w:hint="default"/>
        <w:b w:val="0"/>
        <w:bCs w:val="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GNiZTY2MTk5ZGRiNzEyYjdiYzc0YzUzYmJmN2UifQ=="/>
  </w:docVars>
  <w:rsids>
    <w:rsidRoot w:val="006A3FBB"/>
    <w:rsid w:val="00020016"/>
    <w:rsid w:val="000438F4"/>
    <w:rsid w:val="00046A66"/>
    <w:rsid w:val="00126DCD"/>
    <w:rsid w:val="001D3E82"/>
    <w:rsid w:val="002764F9"/>
    <w:rsid w:val="002769D7"/>
    <w:rsid w:val="002C0534"/>
    <w:rsid w:val="00317780"/>
    <w:rsid w:val="0032174F"/>
    <w:rsid w:val="00396B5E"/>
    <w:rsid w:val="004230A9"/>
    <w:rsid w:val="00424B78"/>
    <w:rsid w:val="004265DB"/>
    <w:rsid w:val="00451363"/>
    <w:rsid w:val="004627E8"/>
    <w:rsid w:val="00471988"/>
    <w:rsid w:val="004A464C"/>
    <w:rsid w:val="0054043B"/>
    <w:rsid w:val="005425CE"/>
    <w:rsid w:val="00573CE7"/>
    <w:rsid w:val="005754CE"/>
    <w:rsid w:val="00674227"/>
    <w:rsid w:val="00676DB2"/>
    <w:rsid w:val="006A3FBB"/>
    <w:rsid w:val="0076263A"/>
    <w:rsid w:val="00770CF8"/>
    <w:rsid w:val="007846C7"/>
    <w:rsid w:val="00870B62"/>
    <w:rsid w:val="00891FA2"/>
    <w:rsid w:val="008C677C"/>
    <w:rsid w:val="009A1C54"/>
    <w:rsid w:val="00A57C34"/>
    <w:rsid w:val="00B1668D"/>
    <w:rsid w:val="00B42254"/>
    <w:rsid w:val="00B609C6"/>
    <w:rsid w:val="00B875A9"/>
    <w:rsid w:val="00BA5E98"/>
    <w:rsid w:val="00BA63A2"/>
    <w:rsid w:val="00BE13B4"/>
    <w:rsid w:val="00C831BC"/>
    <w:rsid w:val="00DA5842"/>
    <w:rsid w:val="00E6505E"/>
    <w:rsid w:val="00EB0B80"/>
    <w:rsid w:val="00EE4311"/>
    <w:rsid w:val="20AD6844"/>
    <w:rsid w:val="51E0600C"/>
    <w:rsid w:val="585A50B5"/>
    <w:rsid w:val="5F21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F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keepNext/>
      <w:keepLines/>
      <w:spacing w:line="360" w:lineRule="auto"/>
      <w:ind w:firstLineChars="200" w:firstLine="200"/>
      <w:outlineLvl w:val="2"/>
    </w:pPr>
    <w:rPr>
      <w:rFonts w:ascii="宋体" w:eastAsia="宋体" w:hAnsi="宋体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link w:val="Char"/>
    <w:pPr>
      <w:spacing w:before="381" w:after="381" w:line="480" w:lineRule="auto"/>
      <w:ind w:firstLine="560"/>
    </w:pPr>
    <w:rPr>
      <w:rFonts w:ascii="汉鼎简仿宋" w:eastAsia="汉鼎简仿宋" w:hAnsi="汉鼎简仿宋" w:cs="Times New Roman"/>
      <w:kern w:val="144"/>
      <w:sz w:val="28"/>
      <w:szCs w:val="20"/>
    </w:rPr>
  </w:style>
  <w:style w:type="paragraph" w:styleId="a4">
    <w:name w:val="envelope return"/>
    <w:basedOn w:val="a"/>
    <w:uiPriority w:val="99"/>
    <w:semiHidden/>
    <w:unhideWhenUsed/>
    <w:pPr>
      <w:snapToGrid w:val="0"/>
    </w:pPr>
    <w:rPr>
      <w:rFonts w:asciiTheme="majorHAnsi" w:eastAsiaTheme="majorEastAsia" w:hAnsiTheme="majorHAnsi" w:cstheme="majorBidi"/>
    </w:rPr>
  </w:style>
  <w:style w:type="paragraph" w:styleId="2">
    <w:name w:val="Body Text Indent 2"/>
    <w:basedOn w:val="a"/>
    <w:link w:val="2Char"/>
    <w:pPr>
      <w:spacing w:line="420" w:lineRule="auto"/>
      <w:ind w:left="357"/>
    </w:pPr>
    <w:rPr>
      <w:rFonts w:ascii="汉鼎简仿宋" w:eastAsia="汉鼎简仿宋" w:hAnsi="汉鼎简仿宋" w:cs="Times New Roman"/>
      <w:kern w:val="144"/>
      <w:sz w:val="28"/>
      <w:szCs w:val="20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眉 Char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rPr>
      <w:rFonts w:ascii="宋体" w:hAnsi="宋体"/>
      <w:bCs/>
      <w:kern w:val="2"/>
      <w:sz w:val="24"/>
      <w:szCs w:val="32"/>
    </w:rPr>
  </w:style>
  <w:style w:type="character" w:customStyle="1" w:styleId="Char">
    <w:name w:val="正文文本缩进 Char"/>
    <w:basedOn w:val="a0"/>
    <w:link w:val="a3"/>
    <w:rPr>
      <w:rFonts w:ascii="汉鼎简仿宋" w:eastAsia="汉鼎简仿宋" w:hAnsi="汉鼎简仿宋"/>
      <w:kern w:val="144"/>
      <w:sz w:val="28"/>
    </w:rPr>
  </w:style>
  <w:style w:type="character" w:customStyle="1" w:styleId="2Char">
    <w:name w:val="正文文本缩进 2 Char"/>
    <w:basedOn w:val="a0"/>
    <w:link w:val="2"/>
    <w:rPr>
      <w:rFonts w:ascii="汉鼎简仿宋" w:eastAsia="汉鼎简仿宋" w:hAnsi="汉鼎简仿宋"/>
      <w:kern w:val="144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keepNext/>
      <w:keepLines/>
      <w:spacing w:line="360" w:lineRule="auto"/>
      <w:ind w:firstLineChars="200" w:firstLine="200"/>
      <w:outlineLvl w:val="2"/>
    </w:pPr>
    <w:rPr>
      <w:rFonts w:ascii="宋体" w:eastAsia="宋体" w:hAnsi="宋体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link w:val="Char"/>
    <w:pPr>
      <w:spacing w:before="381" w:after="381" w:line="480" w:lineRule="auto"/>
      <w:ind w:firstLine="560"/>
    </w:pPr>
    <w:rPr>
      <w:rFonts w:ascii="汉鼎简仿宋" w:eastAsia="汉鼎简仿宋" w:hAnsi="汉鼎简仿宋" w:cs="Times New Roman"/>
      <w:kern w:val="144"/>
      <w:sz w:val="28"/>
      <w:szCs w:val="20"/>
    </w:rPr>
  </w:style>
  <w:style w:type="paragraph" w:styleId="a4">
    <w:name w:val="envelope return"/>
    <w:basedOn w:val="a"/>
    <w:uiPriority w:val="99"/>
    <w:semiHidden/>
    <w:unhideWhenUsed/>
    <w:pPr>
      <w:snapToGrid w:val="0"/>
    </w:pPr>
    <w:rPr>
      <w:rFonts w:asciiTheme="majorHAnsi" w:eastAsiaTheme="majorEastAsia" w:hAnsiTheme="majorHAnsi" w:cstheme="majorBidi"/>
    </w:rPr>
  </w:style>
  <w:style w:type="paragraph" w:styleId="2">
    <w:name w:val="Body Text Indent 2"/>
    <w:basedOn w:val="a"/>
    <w:link w:val="2Char"/>
    <w:pPr>
      <w:spacing w:line="420" w:lineRule="auto"/>
      <w:ind w:left="357"/>
    </w:pPr>
    <w:rPr>
      <w:rFonts w:ascii="汉鼎简仿宋" w:eastAsia="汉鼎简仿宋" w:hAnsi="汉鼎简仿宋" w:cs="Times New Roman"/>
      <w:kern w:val="144"/>
      <w:sz w:val="28"/>
      <w:szCs w:val="20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眉 Char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rPr>
      <w:rFonts w:ascii="宋体" w:hAnsi="宋体"/>
      <w:bCs/>
      <w:kern w:val="2"/>
      <w:sz w:val="24"/>
      <w:szCs w:val="32"/>
    </w:rPr>
  </w:style>
  <w:style w:type="character" w:customStyle="1" w:styleId="Char">
    <w:name w:val="正文文本缩进 Char"/>
    <w:basedOn w:val="a0"/>
    <w:link w:val="a3"/>
    <w:rPr>
      <w:rFonts w:ascii="汉鼎简仿宋" w:eastAsia="汉鼎简仿宋" w:hAnsi="汉鼎简仿宋"/>
      <w:kern w:val="144"/>
      <w:sz w:val="28"/>
    </w:rPr>
  </w:style>
  <w:style w:type="character" w:customStyle="1" w:styleId="2Char">
    <w:name w:val="正文文本缩进 2 Char"/>
    <w:basedOn w:val="a0"/>
    <w:link w:val="2"/>
    <w:rPr>
      <w:rFonts w:ascii="汉鼎简仿宋" w:eastAsia="汉鼎简仿宋" w:hAnsi="汉鼎简仿宋"/>
      <w:kern w:val="144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舒野 龚</dc:creator>
  <cp:lastModifiedBy>ꍠ௝</cp:lastModifiedBy>
  <cp:revision>3</cp:revision>
  <dcterms:created xsi:type="dcterms:W3CDTF">2023-11-22T01:44:00Z</dcterms:created>
  <dcterms:modified xsi:type="dcterms:W3CDTF">2023-11-22T01:44:00Z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2F4F9B00D212413290A3C53D595F8D0B_12</vt:lpwstr>
  </property>
</Properties>
</file>